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B2" w:rsidRDefault="00F4413F">
      <w:pPr>
        <w:pStyle w:val="a3"/>
        <w:ind w:leftChars="2900" w:left="6960" w:firstLine="0"/>
        <w:jc w:val="center"/>
        <w:rPr>
          <w:rStyle w:val="a4"/>
          <w:b w:val="0"/>
          <w:bCs/>
          <w:color w:val="auto"/>
          <w:sz w:val="28"/>
          <w:szCs w:val="28"/>
        </w:rPr>
      </w:pPr>
      <w:bookmarkStart w:id="0" w:name="_GoBack"/>
      <w:bookmarkEnd w:id="0"/>
      <w:r>
        <w:rPr>
          <w:rStyle w:val="a4"/>
          <w:b w:val="0"/>
          <w:bCs/>
          <w:color w:val="auto"/>
          <w:sz w:val="28"/>
          <w:szCs w:val="28"/>
        </w:rPr>
        <w:t>Утверждено</w:t>
      </w:r>
    </w:p>
    <w:p w:rsidR="00B300B2" w:rsidRDefault="00F4413F">
      <w:pPr>
        <w:pStyle w:val="a3"/>
        <w:ind w:leftChars="2900" w:left="6960" w:firstLine="0"/>
        <w:jc w:val="center"/>
        <w:rPr>
          <w:rStyle w:val="a4"/>
          <w:b w:val="0"/>
          <w:bCs/>
          <w:color w:val="auto"/>
          <w:sz w:val="28"/>
          <w:szCs w:val="28"/>
        </w:rPr>
      </w:pPr>
      <w:r>
        <w:rPr>
          <w:rStyle w:val="a4"/>
          <w:b w:val="0"/>
          <w:bCs/>
          <w:color w:val="auto"/>
          <w:sz w:val="28"/>
          <w:szCs w:val="28"/>
        </w:rPr>
        <w:t>Постановлением Администрации</w:t>
      </w:r>
    </w:p>
    <w:p w:rsidR="00B300B2" w:rsidRDefault="00F4413F">
      <w:pPr>
        <w:ind w:leftChars="2900" w:left="6960" w:firstLine="0"/>
        <w:jc w:val="center"/>
        <w:rPr>
          <w:bCs/>
          <w:sz w:val="28"/>
          <w:szCs w:val="28"/>
        </w:rPr>
      </w:pPr>
      <w:r>
        <w:rPr>
          <w:rStyle w:val="a4"/>
          <w:b w:val="0"/>
          <w:bCs/>
          <w:color w:val="auto"/>
          <w:sz w:val="28"/>
          <w:szCs w:val="28"/>
        </w:rPr>
        <w:t>муниципального образования</w:t>
      </w:r>
    </w:p>
    <w:p w:rsidR="00B300B2" w:rsidRDefault="00F4413F">
      <w:pPr>
        <w:ind w:leftChars="2900" w:left="696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«Город Майкоп»</w:t>
      </w:r>
    </w:p>
    <w:p w:rsidR="00B300B2" w:rsidRDefault="00F4413F">
      <w:pPr>
        <w:ind w:leftChars="2900" w:left="696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 №_____________</w:t>
      </w:r>
    </w:p>
    <w:p w:rsidR="00B300B2" w:rsidRDefault="00B300B2">
      <w:pPr>
        <w:pStyle w:val="1"/>
        <w:rPr>
          <w:color w:val="auto"/>
          <w:sz w:val="28"/>
          <w:szCs w:val="28"/>
        </w:rPr>
      </w:pPr>
    </w:p>
    <w:p w:rsidR="00B300B2" w:rsidRDefault="00F4413F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Административный регламент </w:t>
      </w:r>
      <w:r>
        <w:rPr>
          <w:color w:val="auto"/>
          <w:sz w:val="28"/>
          <w:szCs w:val="28"/>
        </w:rPr>
        <w:br/>
        <w:t xml:space="preserve">предоставления </w:t>
      </w:r>
      <w:r>
        <w:rPr>
          <w:color w:val="auto"/>
          <w:sz w:val="28"/>
          <w:szCs w:val="28"/>
        </w:rPr>
        <w:t xml:space="preserve">муниципальной услуги </w:t>
      </w:r>
      <w:r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Согласование установки информационных надписей и обозначений на объектах культурного наследия (памятники истории и культуры) </w:t>
      </w:r>
      <w:r>
        <w:rPr>
          <w:color w:val="auto"/>
          <w:sz w:val="28"/>
          <w:szCs w:val="28"/>
        </w:rPr>
        <w:t>местного (муниципального) значения</w:t>
      </w:r>
      <w:r>
        <w:rPr>
          <w:color w:val="auto"/>
          <w:sz w:val="28"/>
          <w:szCs w:val="28"/>
        </w:rPr>
        <w:t>"</w:t>
      </w:r>
    </w:p>
    <w:p w:rsidR="00B300B2" w:rsidRDefault="00B300B2">
      <w:pPr>
        <w:pStyle w:val="1"/>
        <w:rPr>
          <w:color w:val="auto"/>
          <w:sz w:val="28"/>
          <w:szCs w:val="28"/>
        </w:rPr>
      </w:pPr>
    </w:p>
    <w:p w:rsidR="00B300B2" w:rsidRDefault="00B300B2">
      <w:pPr>
        <w:rPr>
          <w:sz w:val="28"/>
          <w:szCs w:val="28"/>
        </w:rPr>
      </w:pPr>
    </w:p>
    <w:p w:rsidR="00B300B2" w:rsidRDefault="00F4413F">
      <w:pPr>
        <w:pStyle w:val="1"/>
        <w:rPr>
          <w:color w:val="auto"/>
          <w:sz w:val="28"/>
          <w:szCs w:val="28"/>
        </w:rPr>
      </w:pPr>
      <w:bookmarkStart w:id="1" w:name="sub_100"/>
      <w:r>
        <w:rPr>
          <w:color w:val="auto"/>
          <w:sz w:val="28"/>
          <w:szCs w:val="28"/>
        </w:rPr>
        <w:t>1. Общие положения</w:t>
      </w:r>
    </w:p>
    <w:bookmarkEnd w:id="1"/>
    <w:p w:rsidR="00B300B2" w:rsidRDefault="00B300B2">
      <w:pPr>
        <w:rPr>
          <w:sz w:val="28"/>
          <w:szCs w:val="28"/>
        </w:rPr>
      </w:pPr>
    </w:p>
    <w:p w:rsidR="00B300B2" w:rsidRDefault="00F4413F">
      <w:pPr>
        <w:pStyle w:val="1"/>
        <w:ind w:firstLine="708"/>
        <w:jc w:val="both"/>
        <w:rPr>
          <w:b w:val="0"/>
          <w:bCs/>
          <w:color w:val="auto"/>
          <w:sz w:val="28"/>
          <w:szCs w:val="28"/>
        </w:rPr>
      </w:pPr>
      <w:r>
        <w:rPr>
          <w:b w:val="0"/>
          <w:bCs/>
          <w:color w:val="auto"/>
          <w:sz w:val="28"/>
          <w:szCs w:val="28"/>
        </w:rPr>
        <w:t xml:space="preserve">1.1. Административный регламент предоставления </w:t>
      </w:r>
      <w:r>
        <w:rPr>
          <w:b w:val="0"/>
          <w:bCs/>
          <w:color w:val="auto"/>
          <w:sz w:val="28"/>
          <w:szCs w:val="28"/>
        </w:rPr>
        <w:t xml:space="preserve">муниципальной </w:t>
      </w:r>
      <w:r>
        <w:rPr>
          <w:b w:val="0"/>
          <w:bCs/>
          <w:color w:val="auto"/>
          <w:sz w:val="28"/>
          <w:szCs w:val="28"/>
        </w:rPr>
        <w:t xml:space="preserve"> услуги "Сог</w:t>
      </w:r>
      <w:r>
        <w:rPr>
          <w:b w:val="0"/>
          <w:bCs/>
          <w:color w:val="auto"/>
          <w:sz w:val="28"/>
          <w:szCs w:val="28"/>
        </w:rPr>
        <w:t xml:space="preserve">ласование </w:t>
      </w:r>
      <w:r>
        <w:rPr>
          <w:b w:val="0"/>
          <w:bCs/>
          <w:color w:val="auto"/>
          <w:sz w:val="28"/>
          <w:szCs w:val="28"/>
        </w:rPr>
        <w:t>установки информационной надписи и обозначения на объекте культурного наследия (памятнике истории и культуры) местного (муниципального) значения»</w:t>
      </w:r>
      <w:r>
        <w:rPr>
          <w:color w:val="auto"/>
          <w:sz w:val="28"/>
          <w:szCs w:val="28"/>
        </w:rPr>
        <w:t xml:space="preserve"> </w:t>
      </w:r>
      <w:r>
        <w:rPr>
          <w:b w:val="0"/>
          <w:bCs/>
          <w:color w:val="auto"/>
          <w:sz w:val="28"/>
          <w:szCs w:val="28"/>
        </w:rPr>
        <w:t xml:space="preserve">(далее - </w:t>
      </w:r>
      <w:r>
        <w:rPr>
          <w:b w:val="0"/>
          <w:bCs/>
          <w:color w:val="auto"/>
          <w:sz w:val="28"/>
          <w:szCs w:val="28"/>
        </w:rPr>
        <w:t>административный регламент</w:t>
      </w:r>
      <w:r>
        <w:rPr>
          <w:b w:val="0"/>
          <w:bCs/>
          <w:color w:val="auto"/>
          <w:sz w:val="28"/>
          <w:szCs w:val="28"/>
        </w:rPr>
        <w:t xml:space="preserve">) определяет сроки и последовательность действий </w:t>
      </w:r>
      <w:r>
        <w:rPr>
          <w:b w:val="0"/>
          <w:bCs/>
          <w:color w:val="auto"/>
          <w:sz w:val="28"/>
          <w:szCs w:val="28"/>
        </w:rPr>
        <w:t>Администрации му</w:t>
      </w:r>
      <w:r>
        <w:rPr>
          <w:b w:val="0"/>
          <w:bCs/>
          <w:color w:val="auto"/>
          <w:sz w:val="28"/>
          <w:szCs w:val="28"/>
        </w:rPr>
        <w:t>ниципального образования «Город Майкоп»</w:t>
      </w:r>
      <w:r>
        <w:rPr>
          <w:b w:val="0"/>
          <w:bCs/>
          <w:color w:val="auto"/>
          <w:sz w:val="28"/>
          <w:szCs w:val="28"/>
        </w:rPr>
        <w:t xml:space="preserve"> (далее - </w:t>
      </w:r>
      <w:r>
        <w:rPr>
          <w:b w:val="0"/>
          <w:bCs/>
          <w:color w:val="auto"/>
          <w:sz w:val="28"/>
          <w:szCs w:val="28"/>
        </w:rPr>
        <w:t>Администрация</w:t>
      </w:r>
      <w:r>
        <w:rPr>
          <w:b w:val="0"/>
          <w:bCs/>
          <w:color w:val="auto"/>
          <w:sz w:val="28"/>
          <w:szCs w:val="28"/>
        </w:rPr>
        <w:t xml:space="preserve">), при оказании </w:t>
      </w:r>
      <w:r>
        <w:rPr>
          <w:b w:val="0"/>
          <w:bCs/>
          <w:color w:val="auto"/>
          <w:sz w:val="28"/>
          <w:szCs w:val="28"/>
        </w:rPr>
        <w:t>муниципальной</w:t>
      </w:r>
      <w:r>
        <w:rPr>
          <w:b w:val="0"/>
          <w:bCs/>
          <w:color w:val="auto"/>
          <w:sz w:val="28"/>
          <w:szCs w:val="28"/>
        </w:rPr>
        <w:t xml:space="preserve"> услуги </w:t>
      </w:r>
      <w:r>
        <w:rPr>
          <w:b w:val="0"/>
          <w:bCs/>
          <w:color w:val="auto"/>
          <w:sz w:val="28"/>
          <w:szCs w:val="28"/>
        </w:rPr>
        <w:t>«С</w:t>
      </w:r>
      <w:r>
        <w:rPr>
          <w:b w:val="0"/>
          <w:bCs/>
          <w:color w:val="auto"/>
          <w:sz w:val="28"/>
          <w:szCs w:val="28"/>
        </w:rPr>
        <w:t xml:space="preserve">огласования установки информационных надписей и обозначений на объектах культурного наследия </w:t>
      </w:r>
      <w:r>
        <w:rPr>
          <w:b w:val="0"/>
          <w:bCs/>
          <w:color w:val="auto"/>
          <w:sz w:val="28"/>
          <w:szCs w:val="28"/>
        </w:rPr>
        <w:t>(памятнике истории и культуры) местного (муниципального) значе</w:t>
      </w:r>
      <w:r>
        <w:rPr>
          <w:b w:val="0"/>
          <w:bCs/>
          <w:color w:val="auto"/>
          <w:sz w:val="28"/>
          <w:szCs w:val="28"/>
        </w:rPr>
        <w:t>ния» (далее - муниципальная услуга) и стандарт предоставления муниципальной услуги.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1.2. Заявителями на предоставление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являются</w:t>
      </w:r>
      <w:r>
        <w:rPr>
          <w:sz w:val="28"/>
          <w:szCs w:val="28"/>
        </w:rPr>
        <w:t xml:space="preserve"> собственники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физическ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</w:t>
      </w:r>
      <w:r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 лиц</w:t>
      </w:r>
      <w:r>
        <w:rPr>
          <w:sz w:val="28"/>
          <w:szCs w:val="28"/>
        </w:rPr>
        <w:t xml:space="preserve">о) или иные законные владельцы объекта культурного наследия, </w:t>
      </w:r>
      <w:r>
        <w:rPr>
          <w:sz w:val="28"/>
          <w:szCs w:val="28"/>
        </w:rPr>
        <w:t>включенного в единый государственный реестр объектов наследия местного (муниципального) значения</w:t>
      </w:r>
      <w:r>
        <w:rPr>
          <w:sz w:val="28"/>
          <w:szCs w:val="28"/>
        </w:rPr>
        <w:t>, обратившиеся</w:t>
      </w:r>
      <w:r w:rsidRPr="00F4413F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предусмотренными настоящим Регламентом документами о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От имени заявителей за предоставлением мун</w:t>
      </w:r>
      <w:r>
        <w:rPr>
          <w:sz w:val="28"/>
          <w:szCs w:val="28"/>
        </w:rPr>
        <w:t>иципальной услуги в праве обращаться их уполномоченные представители, действующие на основании доверенности, оформленной в соответствии с законодательством Российской Федерации.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bookmarkStart w:id="2" w:name="sub_104"/>
      <w:r>
        <w:rPr>
          <w:sz w:val="28"/>
          <w:szCs w:val="28"/>
        </w:rPr>
        <w:t>Порядок информирования заявителей о предоставлении муниципальной услуги.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1.3.1. Предоставление муниципальной услуги осуществляется Администрацией муниципального образования «Город Майкоп»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Адрес: 385000, Республика Адыгея, г. Майкоп, улица Краснооктябрьская,21.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Личный прием заявителей в целях подачи документов, необходимы</w:t>
      </w:r>
      <w:r>
        <w:rPr>
          <w:sz w:val="28"/>
          <w:szCs w:val="28"/>
        </w:rPr>
        <w:t xml:space="preserve">х для оказания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в целях получения результата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порядке очереди либо по предварительной записи</w:t>
      </w:r>
      <w:r>
        <w:rPr>
          <w:sz w:val="28"/>
          <w:szCs w:val="28"/>
        </w:rPr>
        <w:t xml:space="preserve"> по адресу: 385000, Республика Адыгея, г. Майкоп, ул. Краснооктябрьская, 21,</w:t>
      </w:r>
      <w:r>
        <w:rPr>
          <w:sz w:val="28"/>
          <w:szCs w:val="28"/>
        </w:rPr>
        <w:t xml:space="preserve"> в рабочее время сог</w:t>
      </w:r>
      <w:r>
        <w:rPr>
          <w:sz w:val="28"/>
          <w:szCs w:val="28"/>
        </w:rPr>
        <w:t>ласно графику работы</w:t>
      </w:r>
      <w:r>
        <w:rPr>
          <w:sz w:val="28"/>
          <w:szCs w:val="28"/>
        </w:rPr>
        <w:t>: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-понедельник -четверг:с 09.00 до 18.00, обеденный перерыв 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с 13.00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до 13.48;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-пятница: с 09.00 до 17.00;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-суббота, воскресенье  - выходные дни </w:t>
      </w:r>
    </w:p>
    <w:p w:rsidR="00B300B2" w:rsidRDefault="00F4413F">
      <w:pPr>
        <w:rPr>
          <w:sz w:val="28"/>
          <w:szCs w:val="28"/>
        </w:rPr>
      </w:pPr>
      <w:bookmarkStart w:id="3" w:name="sub_105"/>
      <w:bookmarkEnd w:id="2"/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Предварительная запись на личный прием производится по телефону: 8 (8772) 52-</w:t>
      </w:r>
      <w:bookmarkStart w:id="4" w:name="sub_106"/>
      <w:bookmarkEnd w:id="3"/>
      <w:r>
        <w:rPr>
          <w:sz w:val="28"/>
          <w:szCs w:val="28"/>
        </w:rPr>
        <w:t>27-21.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Информация о порядке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должна размещаться:</w:t>
      </w:r>
    </w:p>
    <w:p w:rsidR="00B300B2" w:rsidRDefault="00F4413F">
      <w:pPr>
        <w:rPr>
          <w:sz w:val="28"/>
          <w:szCs w:val="28"/>
        </w:rPr>
      </w:pPr>
      <w:bookmarkStart w:id="5" w:name="sub_1065"/>
      <w:bookmarkEnd w:id="4"/>
      <w:r>
        <w:rPr>
          <w:sz w:val="28"/>
          <w:szCs w:val="28"/>
        </w:rPr>
        <w:t>а</w:t>
      </w:r>
      <w:r>
        <w:rPr>
          <w:sz w:val="28"/>
          <w:szCs w:val="28"/>
        </w:rPr>
        <w:t>) на информационных стендах, установленных в помещениях, предназначенных для приема граждан и организаций, содержащих:</w:t>
      </w:r>
    </w:p>
    <w:bookmarkEnd w:id="5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 график работы;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-номер телефона, по которому можно </w:t>
      </w:r>
      <w:r>
        <w:rPr>
          <w:sz w:val="28"/>
          <w:szCs w:val="28"/>
        </w:rPr>
        <w:t>осуществить предварительную запись;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 круг заявителей;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 бланки документов и образцы их заполнения;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требования к письменному обращению о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 пе</w:t>
      </w:r>
      <w:r>
        <w:rPr>
          <w:sz w:val="28"/>
          <w:szCs w:val="28"/>
        </w:rPr>
        <w:t xml:space="preserve">речень оснований для отказа в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блок-схему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Информирование по вопросам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срокам предоставления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порядку обжалования решений, действий или бездействия должностных лиц, обеспечивающих предоставление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осуществляется специалистам</w:t>
      </w:r>
      <w:r>
        <w:rPr>
          <w:sz w:val="28"/>
          <w:szCs w:val="28"/>
        </w:rPr>
        <w:t>и,</w:t>
      </w:r>
      <w:r>
        <w:rPr>
          <w:sz w:val="28"/>
          <w:szCs w:val="28"/>
        </w:rPr>
        <w:t xml:space="preserve"> на личном приеме заявителя, в письменной форме - почтовым отправлением, либо электронным сообщ</w:t>
      </w:r>
      <w:r>
        <w:rPr>
          <w:sz w:val="28"/>
          <w:szCs w:val="28"/>
        </w:rPr>
        <w:t>ением по адресу, указанному заявителем.</w:t>
      </w:r>
    </w:p>
    <w:p w:rsidR="00B300B2" w:rsidRDefault="00F4413F">
      <w:pPr>
        <w:rPr>
          <w:sz w:val="28"/>
          <w:szCs w:val="28"/>
        </w:rPr>
      </w:pPr>
      <w:bookmarkStart w:id="6" w:name="sub_108"/>
      <w:r>
        <w:rPr>
          <w:sz w:val="28"/>
          <w:szCs w:val="28"/>
        </w:rPr>
        <w:t>1.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В ответ на устные обращения специалист </w:t>
      </w:r>
      <w:r>
        <w:rPr>
          <w:sz w:val="28"/>
          <w:szCs w:val="28"/>
        </w:rPr>
        <w:t>отвественный за предоставление муниципальной услуги</w:t>
      </w:r>
      <w:r>
        <w:rPr>
          <w:sz w:val="28"/>
          <w:szCs w:val="28"/>
        </w:rPr>
        <w:t xml:space="preserve"> информирует заявителя о своих фамилии, имени, отчестве, должности и сообщает номер телефона специалиста, по которому зая</w:t>
      </w:r>
      <w:r>
        <w:rPr>
          <w:sz w:val="28"/>
          <w:szCs w:val="28"/>
        </w:rPr>
        <w:t xml:space="preserve">витель может получить интересующую информацию о порядке получения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bookmarkEnd w:id="6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Информационные стенды должны быть освещенными, хорошо просматриваемыми. Информационные стенды должны содержать актуальную информацию, необходимую для получения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иципальной</w:t>
      </w:r>
      <w:r>
        <w:rPr>
          <w:sz w:val="28"/>
          <w:szCs w:val="28"/>
        </w:rPr>
        <w:t xml:space="preserve"> услуги. Тексты материалов печатаются удобным для чтения шрифтом, без исправлений.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</w:t>
      </w:r>
      <w:r>
        <w:rPr>
          <w:sz w:val="28"/>
          <w:szCs w:val="28"/>
        </w:rPr>
        <w:t>ми.</w:t>
      </w:r>
    </w:p>
    <w:p w:rsidR="00B300B2" w:rsidRDefault="00F4413F">
      <w:pPr>
        <w:rPr>
          <w:sz w:val="28"/>
          <w:szCs w:val="28"/>
        </w:rPr>
      </w:pPr>
      <w:bookmarkStart w:id="7" w:name="sub_110"/>
      <w:r>
        <w:rPr>
          <w:sz w:val="28"/>
          <w:szCs w:val="28"/>
        </w:rPr>
        <w:t>1.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Заявитель имеет право на получение сведений о ходе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момента приема его заявления на предоставление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 Для получения сведений о ходе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заявителем указываются </w:t>
      </w:r>
      <w:r>
        <w:rPr>
          <w:sz w:val="28"/>
          <w:szCs w:val="28"/>
        </w:rPr>
        <w:t xml:space="preserve">(называются) дата и входящий номер, проставленные в полученной при подаче документов копии заявления. Заявителю предоставляются сведения о том, на каком этапе (в процессе выполнения какой административной процедуры)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находится рассмотре</w:t>
      </w:r>
      <w:r>
        <w:rPr>
          <w:sz w:val="28"/>
          <w:szCs w:val="28"/>
        </w:rPr>
        <w:t>ние представленного запроса.</w:t>
      </w:r>
    </w:p>
    <w:p w:rsidR="00B300B2" w:rsidRDefault="00F4413F">
      <w:pPr>
        <w:rPr>
          <w:sz w:val="28"/>
          <w:szCs w:val="28"/>
        </w:rPr>
      </w:pPr>
      <w:bookmarkStart w:id="8" w:name="sub_111"/>
      <w:bookmarkEnd w:id="7"/>
      <w:r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 Консультации (справочная информация) по вопросам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предоставляются по следующему перечню информации:</w:t>
      </w:r>
    </w:p>
    <w:bookmarkEnd w:id="8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о месте нахождения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 перечню документов, необходимых для предоставлен</w:t>
      </w:r>
      <w:r>
        <w:rPr>
          <w:sz w:val="28"/>
          <w:szCs w:val="28"/>
        </w:rPr>
        <w:t xml:space="preserve">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комплектности (достаточности) представленных документов;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правам заявителей и обязанностям </w:t>
      </w:r>
      <w:r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порядку предварительной записи для подачи документов на предоставление </w:t>
      </w:r>
      <w:r>
        <w:rPr>
          <w:sz w:val="28"/>
          <w:szCs w:val="28"/>
        </w:rPr>
        <w:t>му</w:t>
      </w:r>
      <w:r>
        <w:rPr>
          <w:sz w:val="28"/>
          <w:szCs w:val="28"/>
        </w:rPr>
        <w:t>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порядку и способам получения заявителем информации по вопросам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времени ожидания в очереди на прием документов и получения результата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срокам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</w:t>
      </w:r>
      <w:r>
        <w:rPr>
          <w:sz w:val="28"/>
          <w:szCs w:val="28"/>
        </w:rPr>
        <w:t>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порядку обжалования действий (бездействия) и решений, осуществляемых и принимаемых в ходе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включая информацию о номерах телефонов уполномоченных должностных лиц;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 порядку получения книги жалоб и предложений на о</w:t>
      </w:r>
      <w:r>
        <w:rPr>
          <w:sz w:val="28"/>
          <w:szCs w:val="28"/>
        </w:rPr>
        <w:t>рганизацию приема заявителей.</w:t>
      </w:r>
    </w:p>
    <w:p w:rsidR="00B300B2" w:rsidRDefault="00F4413F">
      <w:pPr>
        <w:rPr>
          <w:sz w:val="28"/>
          <w:szCs w:val="28"/>
        </w:rPr>
      </w:pPr>
      <w:bookmarkStart w:id="9" w:name="sub_112"/>
      <w:r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 При ответах на телефонные звонки и устные обращения специалисты должны подробно и в вежливой (корректной) форме информировать обратившихся лиц по интересующим их вопросам, давать разъяснения в понятной форме, исключая во</w:t>
      </w:r>
      <w:r>
        <w:rPr>
          <w:sz w:val="28"/>
          <w:szCs w:val="28"/>
        </w:rPr>
        <w:t>зможность ошибочного или двоякого их понимания.</w:t>
      </w:r>
    </w:p>
    <w:p w:rsidR="00B300B2" w:rsidRDefault="00F4413F">
      <w:pPr>
        <w:rPr>
          <w:sz w:val="28"/>
          <w:szCs w:val="28"/>
        </w:rPr>
      </w:pPr>
      <w:bookmarkStart w:id="10" w:name="sub_113"/>
      <w:bookmarkEnd w:id="9"/>
      <w:r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Ответ на телефонный звонок должен начинаться с информации </w:t>
      </w:r>
      <w:r>
        <w:rPr>
          <w:sz w:val="28"/>
          <w:szCs w:val="28"/>
        </w:rPr>
        <w:lastRenderedPageBreak/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bookmarkEnd w:id="10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Рекомендуемое в</w:t>
      </w:r>
      <w:r>
        <w:rPr>
          <w:sz w:val="28"/>
          <w:szCs w:val="28"/>
        </w:rPr>
        <w:t>ремя разговора не должно превышать 10 минут.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Индивидуальное письменное информирование при обращении заявителей и иных заинтересованных лиц в Управлении осуществляется путем направления ответов почтовым отправлением либо электронным соо</w:t>
      </w:r>
      <w:r>
        <w:rPr>
          <w:sz w:val="28"/>
          <w:szCs w:val="28"/>
        </w:rPr>
        <w:t>бщением по адресу, указанному заявителем</w:t>
      </w:r>
      <w:r>
        <w:rPr>
          <w:sz w:val="28"/>
          <w:szCs w:val="28"/>
        </w:rPr>
        <w:t>.</w:t>
      </w:r>
      <w:r>
        <w:rPr>
          <w:sz w:val="28"/>
          <w:szCs w:val="28"/>
        </w:rPr>
        <w:t>Ответ на вопрос предоставляется в простой, четкой и понятной форме с указанием должности лица, подписавшего ответ, а также фамилии, имени, отчества и номера телефона исполнителя.</w:t>
      </w:r>
    </w:p>
    <w:p w:rsidR="00B300B2" w:rsidRDefault="00B300B2">
      <w:pPr>
        <w:rPr>
          <w:sz w:val="28"/>
          <w:szCs w:val="28"/>
        </w:rPr>
      </w:pPr>
    </w:p>
    <w:p w:rsidR="00B300B2" w:rsidRDefault="00F4413F">
      <w:pPr>
        <w:pStyle w:val="1"/>
        <w:rPr>
          <w:color w:val="auto"/>
          <w:sz w:val="28"/>
          <w:szCs w:val="28"/>
        </w:rPr>
      </w:pPr>
      <w:bookmarkStart w:id="11" w:name="sub_200"/>
      <w:r>
        <w:rPr>
          <w:color w:val="auto"/>
          <w:sz w:val="28"/>
          <w:szCs w:val="28"/>
        </w:rPr>
        <w:t xml:space="preserve">2. Стандарт предоставления </w:t>
      </w:r>
      <w:r>
        <w:rPr>
          <w:color w:val="auto"/>
          <w:sz w:val="28"/>
          <w:szCs w:val="28"/>
        </w:rPr>
        <w:t>муниципа</w:t>
      </w:r>
      <w:r>
        <w:rPr>
          <w:color w:val="auto"/>
          <w:sz w:val="28"/>
          <w:szCs w:val="28"/>
        </w:rPr>
        <w:t>льной</w:t>
      </w:r>
      <w:r>
        <w:rPr>
          <w:color w:val="auto"/>
          <w:sz w:val="28"/>
          <w:szCs w:val="28"/>
        </w:rPr>
        <w:t xml:space="preserve"> услуги</w:t>
      </w:r>
    </w:p>
    <w:bookmarkEnd w:id="11"/>
    <w:p w:rsidR="00B300B2" w:rsidRDefault="00B300B2">
      <w:pPr>
        <w:rPr>
          <w:sz w:val="28"/>
          <w:szCs w:val="28"/>
        </w:rPr>
      </w:pP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 "Согласование установки информационных надписей и обозначений на объектах культурного наследия (памятники истории и культуры)</w:t>
      </w:r>
      <w:r>
        <w:rPr>
          <w:sz w:val="28"/>
          <w:szCs w:val="28"/>
        </w:rPr>
        <w:t xml:space="preserve"> местного (муниципального) значения</w:t>
      </w:r>
      <w:r>
        <w:rPr>
          <w:sz w:val="28"/>
          <w:szCs w:val="28"/>
        </w:rPr>
        <w:t>".</w:t>
      </w:r>
    </w:p>
    <w:p w:rsidR="00B300B2" w:rsidRDefault="00F4413F">
      <w:pPr>
        <w:rPr>
          <w:sz w:val="28"/>
          <w:szCs w:val="28"/>
        </w:rPr>
      </w:pPr>
      <w:bookmarkStart w:id="12" w:name="sub_35415"/>
      <w:r>
        <w:rPr>
          <w:sz w:val="28"/>
          <w:szCs w:val="28"/>
        </w:rPr>
        <w:t xml:space="preserve">Предоставление муниципальной услуги  </w:t>
      </w:r>
      <w:r>
        <w:rPr>
          <w:sz w:val="28"/>
          <w:szCs w:val="28"/>
        </w:rPr>
        <w:t>осуществляется Управлением культуры муниципального образования «Город Майкоп».</w:t>
      </w:r>
    </w:p>
    <w:p w:rsidR="00B300B2" w:rsidRDefault="00F4413F">
      <w:pPr>
        <w:rPr>
          <w:sz w:val="28"/>
          <w:szCs w:val="28"/>
        </w:rPr>
      </w:pPr>
      <w:r w:rsidRPr="00F4413F">
        <w:rPr>
          <w:sz w:val="28"/>
          <w:szCs w:val="28"/>
        </w:rPr>
        <w:t>2.2.</w:t>
      </w:r>
      <w:bookmarkStart w:id="13" w:name="sub_203"/>
      <w:bookmarkEnd w:id="12"/>
      <w:r>
        <w:rPr>
          <w:sz w:val="28"/>
          <w:szCs w:val="28"/>
        </w:rPr>
        <w:t xml:space="preserve"> Результатом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 согласование либо отказ в согласовании формы, содержания и эскизного проекта размещения информационной надписи и об</w:t>
      </w:r>
      <w:r>
        <w:rPr>
          <w:sz w:val="28"/>
          <w:szCs w:val="28"/>
        </w:rPr>
        <w:t>означения (далее - проект информационной надписи).</w:t>
      </w:r>
    </w:p>
    <w:p w:rsidR="00B300B2" w:rsidRDefault="00F4413F">
      <w:pPr>
        <w:rPr>
          <w:sz w:val="28"/>
          <w:szCs w:val="28"/>
        </w:rPr>
      </w:pPr>
      <w:bookmarkStart w:id="14" w:name="sub_204"/>
      <w:bookmarkEnd w:id="13"/>
      <w:r>
        <w:rPr>
          <w:sz w:val="28"/>
          <w:szCs w:val="28"/>
        </w:rPr>
        <w:t>2.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Сроки предоставления услуги:</w:t>
      </w:r>
    </w:p>
    <w:bookmarkEnd w:id="14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Общий срок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может превышать 30 календарных дней.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 исчисляется с</w:t>
      </w:r>
      <w:r>
        <w:rPr>
          <w:sz w:val="28"/>
          <w:szCs w:val="28"/>
        </w:rPr>
        <w:t xml:space="preserve"> даты регистрации документов </w:t>
      </w:r>
      <w:r>
        <w:rPr>
          <w:sz w:val="28"/>
          <w:szCs w:val="28"/>
        </w:rPr>
        <w:t>(присвоение входящего номера).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нормативно правовыми актами: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-Конституция Российской Федерации;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-Федеральный закон от 25.06.2002 №73-ФЗ «Об объектах культурного наследия (п</w:t>
      </w:r>
      <w:r>
        <w:rPr>
          <w:sz w:val="28"/>
          <w:szCs w:val="28"/>
        </w:rPr>
        <w:t>амятниках истории и культуры) народов Российской Федерации»;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Федерации от 10.09.2019 №1178 «Об утверждении Правил установки информационных надписей и обозначений на объектах культурного наследия ( памятники истории </w:t>
      </w:r>
      <w:r>
        <w:rPr>
          <w:sz w:val="28"/>
          <w:szCs w:val="28"/>
        </w:rPr>
        <w:t>и культуры) народов Российской Федерации, содержание этих информационных надписей и обозначений, а также требований к составу проектов установки и содержание информационных надписей и обозначений , на основании которых осуществляется такая установка»;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 Фе</w:t>
      </w:r>
      <w:r>
        <w:rPr>
          <w:sz w:val="28"/>
          <w:szCs w:val="28"/>
        </w:rPr>
        <w:t>деральный закон от 06.10.2003 №131-ФЗ «Об общих принципах организации местного самоуправления в Российской Федерации»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 Федеральный закон от 27.07.2010 №210-ФЗ «Об организации </w:t>
      </w:r>
      <w:r>
        <w:rPr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 Федеральный закон от 2</w:t>
      </w:r>
      <w:r>
        <w:rPr>
          <w:sz w:val="28"/>
          <w:szCs w:val="28"/>
        </w:rPr>
        <w:t>7.07.2006 №152-ФЗ « О персональных данных»;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-Устав муниципального образования «Город Майкоп»;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 Закон Республики Адыгея от 16.12.2016 №18 «О регулировании отдельных вопросов в сфере сохранения, использования популяризации и муниципальной охраны объектов ку</w:t>
      </w:r>
      <w:r>
        <w:rPr>
          <w:sz w:val="28"/>
          <w:szCs w:val="28"/>
        </w:rPr>
        <w:t>льтурного наследия ( памятников истории и культуры) народов Республики Адыгея».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bookmarkStart w:id="15" w:name="sub_206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Исчерпывающий перечень документов, необходимых в соответствии с законами и иными нормативными правовыми актами Российской Федерации и Республики Адыгея для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способы их получения заявителем, в том числе в электронной форме, и порядок их предоставления.</w:t>
      </w:r>
    </w:p>
    <w:bookmarkEnd w:id="15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.1. Для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заявителю необходимо предоставить в Управление: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заявление по установленной форме на предоставление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 (</w:t>
      </w:r>
      <w:hyperlink w:anchor="sub_1100" w:history="1">
        <w:r>
          <w:rPr>
            <w:rStyle w:val="a5"/>
            <w:color w:val="auto"/>
            <w:sz w:val="28"/>
            <w:szCs w:val="28"/>
          </w:rPr>
          <w:t>приложение 1</w:t>
        </w:r>
      </w:hyperlink>
      <w:r>
        <w:rPr>
          <w:rStyle w:val="a5"/>
          <w:color w:val="auto"/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);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-согласие на обработку персональных данных в случае обращения за предоставлением муниципальной услу</w:t>
      </w:r>
      <w:r>
        <w:rPr>
          <w:sz w:val="28"/>
          <w:szCs w:val="28"/>
        </w:rPr>
        <w:t>ги физического лица (приложение №2 к настоящему административному регламенту);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-документ удостоверяющий личность: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документ удостоверяющий полномочия представителя заявителя ( в случае если с заявлением обращается представитель заявителя)  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документы, по</w:t>
      </w:r>
      <w:r>
        <w:rPr>
          <w:sz w:val="28"/>
          <w:szCs w:val="28"/>
        </w:rPr>
        <w:t>дтверждающие право собственности на объект культурного наследия, права на который не зарегистрированы в Едином государственном реестре прав на недвижимое имущество и сделок с ним;</w:t>
      </w:r>
    </w:p>
    <w:p w:rsidR="00B300B2" w:rsidRDefault="00F4413F">
      <w:pPr>
        <w:rPr>
          <w:sz w:val="28"/>
          <w:szCs w:val="28"/>
        </w:rPr>
      </w:pPr>
      <w:bookmarkStart w:id="16" w:name="sub_35420"/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проект информационной надписи на объекте культурного наследия, оформленный </w:t>
      </w:r>
      <w:r>
        <w:rPr>
          <w:sz w:val="28"/>
          <w:szCs w:val="28"/>
        </w:rPr>
        <w:t xml:space="preserve">в электронном виде на электронном носителе в формате документа (PDF) в соответствии с </w:t>
      </w:r>
      <w:hyperlink r:id="rId8" w:history="1">
        <w:r>
          <w:rPr>
            <w:rStyle w:val="a5"/>
            <w:color w:val="auto"/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к составу проектов установки и содержания информационных надписей и обозначений, на о</w:t>
      </w:r>
      <w:r>
        <w:rPr>
          <w:sz w:val="28"/>
          <w:szCs w:val="28"/>
        </w:rPr>
        <w:t xml:space="preserve">сновании которых осуществляется такая установка, утвержденных </w:t>
      </w:r>
      <w:hyperlink r:id="rId9" w:history="1">
        <w:r>
          <w:rPr>
            <w:rStyle w:val="a5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10 сентября 2019 года N 1178 "Об утверждении Правил установки информацио</w:t>
      </w:r>
      <w:r>
        <w:rPr>
          <w:sz w:val="28"/>
          <w:szCs w:val="28"/>
        </w:rPr>
        <w:t>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</w:t>
      </w:r>
      <w:r>
        <w:rPr>
          <w:sz w:val="28"/>
          <w:szCs w:val="28"/>
        </w:rPr>
        <w:t>исей и обозначений, на основании которых осуществляется такая установка".</w:t>
      </w:r>
    </w:p>
    <w:bookmarkEnd w:id="16"/>
    <w:p w:rsidR="00B300B2" w:rsidRDefault="00F441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.2. Документами, которые находятся в распоряжении государственных органов, органов местного самоуправления и иных организаций, необходимые для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являются: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прав на недвижимое </w:t>
      </w:r>
      <w:r>
        <w:rPr>
          <w:sz w:val="28"/>
          <w:szCs w:val="28"/>
        </w:rPr>
        <w:lastRenderedPageBreak/>
        <w:t>имущество и сделок с ним на объект и (или) земельный участок в границах его территории, права на которые зарегистрированы в Едином государственном реестре прав на недвижимое имуществ</w:t>
      </w:r>
      <w:r>
        <w:rPr>
          <w:sz w:val="28"/>
          <w:szCs w:val="28"/>
        </w:rPr>
        <w:t>о и сделок с ним.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Указанный документ заявитель вправе предоставить по собственной инициативе.</w:t>
      </w:r>
    </w:p>
    <w:p w:rsidR="00B300B2" w:rsidRDefault="00F4413F">
      <w:pPr>
        <w:rPr>
          <w:sz w:val="28"/>
          <w:szCs w:val="28"/>
        </w:rPr>
      </w:pPr>
      <w:bookmarkStart w:id="17" w:name="sub_2063"/>
      <w:r>
        <w:rPr>
          <w:sz w:val="28"/>
          <w:szCs w:val="28"/>
        </w:rPr>
        <w:t>2.</w:t>
      </w:r>
      <w:r>
        <w:rPr>
          <w:sz w:val="28"/>
          <w:szCs w:val="28"/>
        </w:rPr>
        <w:t>5</w:t>
      </w:r>
      <w:r>
        <w:rPr>
          <w:sz w:val="28"/>
          <w:szCs w:val="28"/>
        </w:rPr>
        <w:t>.3. Управление не вправе требовать от заявителя представления документов и информации</w:t>
      </w:r>
      <w:r>
        <w:rPr>
          <w:sz w:val="28"/>
          <w:szCs w:val="28"/>
        </w:rPr>
        <w:t>: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находящиеся </w:t>
      </w:r>
      <w:r>
        <w:rPr>
          <w:sz w:val="28"/>
          <w:szCs w:val="28"/>
        </w:rPr>
        <w:t xml:space="preserve"> в его распоряжении, в распоряжении иных государственных органов, органов местного самоуправления, организаций, в соответствии с нормативными правовыми актами Российской Федерации и Республики Адыгея, муниципальными нормативными правовыми актами</w:t>
      </w:r>
      <w:r>
        <w:rPr>
          <w:sz w:val="28"/>
          <w:szCs w:val="28"/>
        </w:rPr>
        <w:t>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осущест</w:t>
      </w:r>
      <w:r>
        <w:rPr>
          <w:sz w:val="28"/>
          <w:szCs w:val="28"/>
        </w:rPr>
        <w:t xml:space="preserve">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связанных с обращением в иные</w:t>
      </w:r>
      <w:r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органы и организации</w:t>
      </w:r>
      <w:r>
        <w:rPr>
          <w:sz w:val="28"/>
          <w:szCs w:val="28"/>
        </w:rPr>
        <w:t>, за исключением получения услуг, включенных в перечень услуг, которые являются необходимыми  обязат</w:t>
      </w:r>
      <w:r>
        <w:rPr>
          <w:sz w:val="28"/>
          <w:szCs w:val="28"/>
        </w:rPr>
        <w:t>ельными для предоставления муниципальной услуги, оказываемых органами местного самоуправления муниципального образования «Город Майкоп»;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-предоставление документов и информации или осуществления действий, предоставление или осуществление которых не предусм</w:t>
      </w:r>
      <w:r>
        <w:rPr>
          <w:sz w:val="28"/>
          <w:szCs w:val="28"/>
        </w:rPr>
        <w:t>отрено нормативно правовыми актами, регулирующими отношения, возникающие в связи с предоставлением данной муниципальной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-предоставление документов и информации, в том числе подтверждающих внесение платы заявителем за предоставление муниципальных ус</w:t>
      </w:r>
      <w:r>
        <w:rPr>
          <w:sz w:val="28"/>
          <w:szCs w:val="28"/>
        </w:rPr>
        <w:t>луг, которые находятся в распоряжении органов, предоставляющих муниципальные услуги, иных государственных услуг, органов местного самоуправления либо подведомственных государственным органам или органам местного самоуправления организаций, участвующих в пр</w:t>
      </w:r>
      <w:r>
        <w:rPr>
          <w:sz w:val="28"/>
          <w:szCs w:val="28"/>
        </w:rPr>
        <w:t>едоставлении предусмотренных частью 1 статьи 1 Федерального закона от 27.07.2010 №210-ФЗ «Об организации предоставления государственных и муниципальных услуг» (далее - Федеральный закон) муниципальных услуг, в соответствии с нормативными правовыми актами Р</w:t>
      </w:r>
      <w:r>
        <w:rPr>
          <w:sz w:val="28"/>
          <w:szCs w:val="28"/>
        </w:rPr>
        <w:t>оссийской Федерации, нормативными 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предостави</w:t>
      </w:r>
      <w:r>
        <w:rPr>
          <w:sz w:val="28"/>
          <w:szCs w:val="28"/>
        </w:rPr>
        <w:t>ть указанные документы и информацию в администрацию муниципального образования «Город Майкоп» по собственной инициативе;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-предоставление документов и информации, отсутствие и (или) недостоверность которых не указывались при первоначальном отказе администра</w:t>
      </w:r>
      <w:r>
        <w:rPr>
          <w:sz w:val="28"/>
          <w:szCs w:val="28"/>
        </w:rPr>
        <w:t xml:space="preserve">ции муниципального образования «Город Майкоп» в приеме документов, необходимых для предоставления муниципальной услуги, за </w:t>
      </w:r>
      <w:r>
        <w:rPr>
          <w:sz w:val="28"/>
          <w:szCs w:val="28"/>
        </w:rPr>
        <w:lastRenderedPageBreak/>
        <w:t>исключением следующих случаев: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а) изменение требований</w:t>
      </w:r>
      <w:r>
        <w:rPr>
          <w:sz w:val="28"/>
          <w:szCs w:val="28"/>
        </w:rPr>
        <w:tab/>
        <w:t xml:space="preserve"> нормативных правовых актов, касающихся предоставление муниципальной услуги, п</w:t>
      </w:r>
      <w:r>
        <w:rPr>
          <w:sz w:val="28"/>
          <w:szCs w:val="28"/>
        </w:rPr>
        <w:t>осле первоначальной подачи заявления о предоставлении муниципальной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 необходимых для предоставлени</w:t>
      </w:r>
      <w:r>
        <w:rPr>
          <w:sz w:val="28"/>
          <w:szCs w:val="28"/>
        </w:rPr>
        <w:t xml:space="preserve">я муниципальной услуги, либо в предоставлении муниципальной услуги и не включенных в предоставление ранее комплектов документов; 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sz w:val="28"/>
          <w:szCs w:val="28"/>
        </w:rPr>
        <w:t>для предоставления муниципальной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 бездействия) должностного лица администрации муниципального образования «Город Майкоп», муниципального служащего</w:t>
      </w:r>
      <w:r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о чем в письменном виде уведомляет заявитель , а также приносятся извинения за доставленные неудобства;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д) иные случаи предусмотренные законодательством.</w:t>
      </w:r>
    </w:p>
    <w:p w:rsidR="00B300B2" w:rsidRDefault="00F4413F">
      <w:pPr>
        <w:ind w:firstLine="708"/>
        <w:rPr>
          <w:sz w:val="28"/>
          <w:szCs w:val="28"/>
        </w:rPr>
      </w:pPr>
      <w:bookmarkStart w:id="18" w:name="sub_207"/>
      <w:bookmarkEnd w:id="17"/>
      <w:r>
        <w:rPr>
          <w:sz w:val="28"/>
          <w:szCs w:val="28"/>
        </w:rPr>
        <w:t>2.</w:t>
      </w:r>
      <w:r>
        <w:rPr>
          <w:sz w:val="28"/>
          <w:szCs w:val="28"/>
        </w:rPr>
        <w:t>6</w:t>
      </w:r>
      <w:r>
        <w:rPr>
          <w:sz w:val="28"/>
          <w:szCs w:val="28"/>
        </w:rPr>
        <w:t>. Основания 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bookmarkEnd w:id="18"/>
    <w:p w:rsidR="00B300B2" w:rsidRDefault="00F441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Основаниями для </w:t>
      </w:r>
      <w:r>
        <w:rPr>
          <w:sz w:val="28"/>
          <w:szCs w:val="28"/>
        </w:rPr>
        <w:t xml:space="preserve">приостановления или </w:t>
      </w:r>
      <w:r>
        <w:rPr>
          <w:sz w:val="28"/>
          <w:szCs w:val="28"/>
        </w:rPr>
        <w:t xml:space="preserve">отказа в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являются:</w:t>
      </w:r>
    </w:p>
    <w:p w:rsidR="00B300B2" w:rsidRDefault="00F441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заявление о согласовании Проекта информационн</w:t>
      </w:r>
      <w:r>
        <w:rPr>
          <w:sz w:val="28"/>
          <w:szCs w:val="28"/>
        </w:rPr>
        <w:t>ой надписи подписано неуполномоченным лицом, что подтверждается выпиской из Единого государственного реестра недвижимости;</w:t>
      </w:r>
    </w:p>
    <w:p w:rsidR="00B300B2" w:rsidRDefault="00F441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-не предоставлены документы указанные в подпунктах 2.6.1, 2.6.2 пункта 2.6 настоящего административного регламента;</w:t>
      </w:r>
    </w:p>
    <w:p w:rsidR="00B300B2" w:rsidRDefault="00F4413F">
      <w:pPr>
        <w:rPr>
          <w:sz w:val="28"/>
          <w:szCs w:val="28"/>
        </w:rPr>
      </w:pPr>
      <w:bookmarkStart w:id="19" w:name="sub_2081"/>
      <w:r>
        <w:rPr>
          <w:sz w:val="28"/>
          <w:szCs w:val="28"/>
        </w:rPr>
        <w:t>-</w:t>
      </w:r>
      <w:r>
        <w:rPr>
          <w:sz w:val="28"/>
          <w:szCs w:val="28"/>
        </w:rPr>
        <w:t>несоответствие с</w:t>
      </w:r>
      <w:r>
        <w:rPr>
          <w:sz w:val="28"/>
          <w:szCs w:val="28"/>
        </w:rPr>
        <w:t xml:space="preserve">одержания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информационной надписи</w:t>
      </w:r>
      <w:r>
        <w:rPr>
          <w:sz w:val="28"/>
          <w:szCs w:val="28"/>
        </w:rPr>
        <w:t xml:space="preserve">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B300B2" w:rsidRDefault="00F4413F">
      <w:pPr>
        <w:rPr>
          <w:sz w:val="28"/>
          <w:szCs w:val="28"/>
        </w:rPr>
      </w:pPr>
      <w:bookmarkStart w:id="20" w:name="sub_2082"/>
      <w:bookmarkEnd w:id="19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и информационной надписи</w:t>
      </w:r>
      <w:r>
        <w:rPr>
          <w:sz w:val="28"/>
          <w:szCs w:val="28"/>
        </w:rPr>
        <w:t xml:space="preserve"> содержанию информац</w:t>
      </w:r>
      <w:r>
        <w:rPr>
          <w:sz w:val="28"/>
          <w:szCs w:val="28"/>
        </w:rPr>
        <w:t xml:space="preserve">ионных надписей и обозначений на объектах культурного наследия (памятниках истории и культуры) народов Российской Федерации и </w:t>
      </w:r>
      <w:hyperlink r:id="rId10" w:history="1">
        <w:r>
          <w:rPr>
            <w:rStyle w:val="a5"/>
            <w:color w:val="auto"/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составу проектов установки и содержания инфо</w:t>
      </w:r>
      <w:r>
        <w:rPr>
          <w:sz w:val="28"/>
          <w:szCs w:val="28"/>
        </w:rPr>
        <w:t xml:space="preserve">рмационных надписей и обозначений, на основании которых осуществляется такая установка, утвержденным </w:t>
      </w:r>
      <w:hyperlink r:id="rId11" w:history="1">
        <w:r>
          <w:rPr>
            <w:rStyle w:val="a5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10 сентября 2019 года N 1178 "Об </w:t>
      </w:r>
      <w:r>
        <w:rPr>
          <w:sz w:val="28"/>
          <w:szCs w:val="28"/>
        </w:rPr>
        <w:t xml:space="preserve">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</w:t>
      </w:r>
      <w:r>
        <w:rPr>
          <w:sz w:val="28"/>
          <w:szCs w:val="28"/>
        </w:rPr>
        <w:lastRenderedPageBreak/>
        <w:t>информационных надписей и обозначений, а также требований к составу проектов уст</w:t>
      </w:r>
      <w:r>
        <w:rPr>
          <w:sz w:val="28"/>
          <w:szCs w:val="28"/>
        </w:rPr>
        <w:t>ановки и содержания информационных надписей и обозначений, на основании которых осуществляется такая установка";</w:t>
      </w:r>
    </w:p>
    <w:p w:rsidR="00B300B2" w:rsidRDefault="00F4413F">
      <w:pPr>
        <w:rPr>
          <w:sz w:val="28"/>
          <w:szCs w:val="28"/>
        </w:rPr>
      </w:pPr>
      <w:bookmarkStart w:id="21" w:name="sub_2083"/>
      <w:bookmarkEnd w:id="20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несоответствие утвержденному органом охраны объектов культурного наследия предмету охраны объекта культурного наследия.</w:t>
      </w:r>
    </w:p>
    <w:p w:rsidR="00B300B2" w:rsidRDefault="00F4413F">
      <w:pPr>
        <w:rPr>
          <w:sz w:val="28"/>
          <w:szCs w:val="28"/>
        </w:rPr>
      </w:pPr>
      <w:bookmarkStart w:id="22" w:name="sub_210"/>
      <w:bookmarkEnd w:id="21"/>
      <w:r>
        <w:rPr>
          <w:sz w:val="28"/>
          <w:szCs w:val="28"/>
        </w:rPr>
        <w:t>Отказ в предоставлени</w:t>
      </w:r>
      <w:r>
        <w:rPr>
          <w:sz w:val="28"/>
          <w:szCs w:val="28"/>
        </w:rPr>
        <w:t>и муниципальной услуги подготавливается в в срок не более 30 календарных дней с даты регистрации документов (присвоения входящего номера).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Направление заявителю уведомления об отказе в предоставлении муниципальной услуги осуществляется любым доступным спос</w:t>
      </w:r>
      <w:r>
        <w:rPr>
          <w:sz w:val="28"/>
          <w:szCs w:val="28"/>
        </w:rPr>
        <w:t>обом в срок не более 3 рабочих дней с даты регистрации исходящего письма.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</w:t>
      </w:r>
      <w:r>
        <w:rPr>
          <w:sz w:val="28"/>
          <w:szCs w:val="28"/>
        </w:rPr>
        <w:t xml:space="preserve">услуги, указанной в уведомлении об отказе. </w:t>
      </w:r>
    </w:p>
    <w:p w:rsidR="00B300B2" w:rsidRDefault="00F4413F">
      <w:pPr>
        <w:rPr>
          <w:sz w:val="28"/>
          <w:szCs w:val="28"/>
        </w:rPr>
      </w:pPr>
      <w:bookmarkStart w:id="23" w:name="sub_211"/>
      <w:bookmarkEnd w:id="22"/>
      <w:r>
        <w:rPr>
          <w:sz w:val="28"/>
          <w:szCs w:val="28"/>
        </w:rPr>
        <w:t>2.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на безвозмездной основе.</w:t>
      </w:r>
    </w:p>
    <w:p w:rsidR="00B300B2" w:rsidRDefault="00F4413F">
      <w:pPr>
        <w:rPr>
          <w:sz w:val="28"/>
          <w:szCs w:val="28"/>
        </w:rPr>
      </w:pPr>
      <w:bookmarkStart w:id="24" w:name="sub_212"/>
      <w:bookmarkEnd w:id="23"/>
      <w:r>
        <w:rPr>
          <w:sz w:val="28"/>
          <w:szCs w:val="28"/>
        </w:rPr>
        <w:t>2.</w:t>
      </w:r>
      <w:r>
        <w:rPr>
          <w:sz w:val="28"/>
          <w:szCs w:val="28"/>
        </w:rPr>
        <w:t>9</w:t>
      </w:r>
      <w:r>
        <w:rPr>
          <w:sz w:val="28"/>
          <w:szCs w:val="28"/>
        </w:rPr>
        <w:t>. Время ожидания заявителей и иных заинтересованных лиц при индивидуальном устном информировании, а также время ожидания при под</w:t>
      </w:r>
      <w:r>
        <w:rPr>
          <w:sz w:val="28"/>
          <w:szCs w:val="28"/>
        </w:rPr>
        <w:t xml:space="preserve">аче запроса на предоставление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документов, являющихся результатом предоставления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не должно превышать 15 минут.</w:t>
      </w:r>
    </w:p>
    <w:p w:rsidR="00B300B2" w:rsidRDefault="00F4413F">
      <w:pPr>
        <w:rPr>
          <w:sz w:val="28"/>
          <w:szCs w:val="28"/>
        </w:rPr>
      </w:pPr>
      <w:bookmarkStart w:id="25" w:name="sub_213"/>
      <w:bookmarkEnd w:id="24"/>
      <w:r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Срок р</w:t>
      </w:r>
      <w:r>
        <w:rPr>
          <w:sz w:val="28"/>
          <w:szCs w:val="28"/>
        </w:rPr>
        <w:t xml:space="preserve">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   Управлени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, </w:t>
      </w:r>
      <w:bookmarkEnd w:id="25"/>
      <w:r>
        <w:rPr>
          <w:sz w:val="28"/>
          <w:szCs w:val="28"/>
        </w:rPr>
        <w:t>не должен превышать 2 рабочих дней с момента его поступления.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Требования к месту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B300B2" w:rsidRDefault="00F4413F">
      <w:pPr>
        <w:rPr>
          <w:sz w:val="28"/>
          <w:szCs w:val="28"/>
        </w:rPr>
      </w:pPr>
      <w:bookmarkStart w:id="26" w:name="sub_2141"/>
      <w:r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.1. На стоянке перед зданием, в котором располагается Управление, предусматриваются места для парковки специальных транспортных </w:t>
      </w:r>
      <w:r>
        <w:rPr>
          <w:sz w:val="28"/>
          <w:szCs w:val="28"/>
        </w:rPr>
        <w:t>средств инвалидов. За пользование парковочным местом плата не взимается.</w:t>
      </w:r>
    </w:p>
    <w:p w:rsidR="00B300B2" w:rsidRDefault="00F4413F">
      <w:pPr>
        <w:rPr>
          <w:sz w:val="28"/>
          <w:szCs w:val="28"/>
        </w:rPr>
      </w:pPr>
      <w:bookmarkStart w:id="27" w:name="sub_2142"/>
      <w:bookmarkEnd w:id="26"/>
      <w:r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.2. Здание, в котором располагается Управление, оборудуется свободным входом для доступа заявителей в помещение, включая инвалидов, пользующихся инвалидными колясками.</w:t>
      </w:r>
      <w:bookmarkEnd w:id="27"/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Инвалидам в</w:t>
      </w:r>
      <w:r>
        <w:rPr>
          <w:sz w:val="28"/>
          <w:szCs w:val="28"/>
        </w:rPr>
        <w:t xml:space="preserve"> целях обеспечения доступности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оказывается помощь в преодолении различных барьеров, мешающих в получении ими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наравне с другими лицами. Лицам с ограниченными физическими возможностями при необходимости оказывается п</w:t>
      </w:r>
      <w:r>
        <w:rPr>
          <w:sz w:val="28"/>
          <w:szCs w:val="28"/>
        </w:rPr>
        <w:t>омощь по передвижению в помещениях. Обеспечивается допуск сурдопереводчика и тифпосурдопереводчика, а также собаки-проводника при наличии документа, подтверждающего ее специальное обучение.</w:t>
      </w:r>
    </w:p>
    <w:p w:rsidR="00B300B2" w:rsidRDefault="00F4413F">
      <w:pPr>
        <w:rPr>
          <w:sz w:val="28"/>
          <w:szCs w:val="28"/>
        </w:rPr>
      </w:pPr>
      <w:bookmarkStart w:id="28" w:name="sub_2143"/>
      <w:r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bookmarkStart w:id="29" w:name="sub_2144"/>
      <w:bookmarkEnd w:id="28"/>
      <w:r>
        <w:rPr>
          <w:sz w:val="28"/>
          <w:szCs w:val="28"/>
        </w:rPr>
        <w:t xml:space="preserve">Места ожидания приема, места сдачи и получения документов </w:t>
      </w:r>
      <w:r>
        <w:rPr>
          <w:sz w:val="28"/>
          <w:szCs w:val="28"/>
        </w:rPr>
        <w:t xml:space="preserve">заявителями оборудуются стульями (креслами) и столами и обеспечиваются письменными принадлежностями (для записи </w:t>
      </w:r>
      <w:r>
        <w:rPr>
          <w:sz w:val="28"/>
          <w:szCs w:val="28"/>
        </w:rPr>
        <w:lastRenderedPageBreak/>
        <w:t>информации, написания заявлений), информационными стендами</w:t>
      </w:r>
      <w:r>
        <w:rPr>
          <w:sz w:val="28"/>
          <w:szCs w:val="28"/>
        </w:rPr>
        <w:t xml:space="preserve"> с образцами заполнения и перечнем документов необходимых для предоставления муниципал</w:t>
      </w:r>
      <w:r>
        <w:rPr>
          <w:sz w:val="28"/>
          <w:szCs w:val="28"/>
        </w:rPr>
        <w:t>ьной услуги</w:t>
      </w:r>
      <w:r>
        <w:rPr>
          <w:sz w:val="28"/>
          <w:szCs w:val="28"/>
        </w:rPr>
        <w:t>. Количество мест ожидания определяется из фактической нагрузки и возможностей для их размещения.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.4.  Места приема заявителей оборудуются информационными табличками с указанием фамилии, имени, отчества и должности ответственного </w:t>
      </w:r>
      <w:r>
        <w:rPr>
          <w:sz w:val="28"/>
          <w:szCs w:val="28"/>
        </w:rPr>
        <w:t>специалиста, ведущего прием.</w:t>
      </w:r>
    </w:p>
    <w:p w:rsidR="00B300B2" w:rsidRDefault="00F4413F">
      <w:pPr>
        <w:rPr>
          <w:sz w:val="28"/>
          <w:szCs w:val="28"/>
        </w:rPr>
      </w:pPr>
      <w:bookmarkStart w:id="30" w:name="sub_2145"/>
      <w:bookmarkEnd w:id="29"/>
      <w:r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.5.</w:t>
      </w:r>
      <w:bookmarkStart w:id="31" w:name="sub_2146"/>
      <w:bookmarkEnd w:id="3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для приема посетителей в Управлении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оборудуется соответствующим</w:t>
      </w:r>
      <w:r>
        <w:rPr>
          <w:sz w:val="28"/>
          <w:szCs w:val="28"/>
        </w:rPr>
        <w:t>и указателями.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.6. Помещение для работников Управления, предоставляющих </w:t>
      </w:r>
      <w:r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 соответствовать следующим требованиям:</w:t>
      </w:r>
    </w:p>
    <w:bookmarkEnd w:id="31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соответствовать санитарно-гигиеническим требованиям и требованиям техники безопасности;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наличие соответствующих </w:t>
      </w:r>
      <w:r>
        <w:rPr>
          <w:sz w:val="28"/>
          <w:szCs w:val="28"/>
        </w:rPr>
        <w:t>вывесок и указателей;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наличие системы кондиционирования воздуха, средств пожаротушения и системы оповещения о возникновении чрезвычайных ситуаций;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наличие удобной офисной мебели;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наличие телефона;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оснащение рабочих мест работников достаточным количеством к</w:t>
      </w:r>
      <w:r>
        <w:rPr>
          <w:sz w:val="28"/>
          <w:szCs w:val="28"/>
        </w:rPr>
        <w:t>омпьютерной и организационной техники, а также канцелярскими принадлежностями;</w:t>
      </w:r>
    </w:p>
    <w:p w:rsidR="00B300B2" w:rsidRDefault="00F4413F">
      <w:pPr>
        <w:rPr>
          <w:sz w:val="28"/>
          <w:szCs w:val="28"/>
          <w:shd w:val="clear" w:color="auto" w:fill="F0F0F0"/>
        </w:rPr>
      </w:pPr>
      <w:r>
        <w:rPr>
          <w:sz w:val="28"/>
          <w:szCs w:val="28"/>
        </w:rPr>
        <w:t>возможность доступа к системе электронного документооборота Управления, справочным правовым системам и информационно-телекоммуникационной сети Интернет, обеспечивающими доступно</w:t>
      </w:r>
      <w:r>
        <w:rPr>
          <w:sz w:val="28"/>
          <w:szCs w:val="28"/>
        </w:rPr>
        <w:t xml:space="preserve">сть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инвалидам и лицам с ограниченными возможностями наравне с другими лицами.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.7. Визуальная текстовая информация о порядке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размещается на информационном стенде в помещении Управле</w:t>
      </w:r>
      <w:r>
        <w:rPr>
          <w:sz w:val="28"/>
          <w:szCs w:val="28"/>
        </w:rPr>
        <w:t>ния для ожидания и приема заявителей (устанавливаются в удобном для граждан месте)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соответствовать оптимальному зрительному и слуховому восприятию этой информации гражданами.</w:t>
      </w:r>
    </w:p>
    <w:p w:rsidR="00B300B2" w:rsidRDefault="00F4413F">
      <w:pPr>
        <w:rPr>
          <w:sz w:val="28"/>
          <w:szCs w:val="28"/>
        </w:rPr>
      </w:pPr>
      <w:bookmarkStart w:id="32" w:name="sub_215"/>
      <w:r>
        <w:rPr>
          <w:sz w:val="28"/>
          <w:szCs w:val="28"/>
        </w:rPr>
        <w:t>2.1</w:t>
      </w:r>
      <w:bookmarkEnd w:id="32"/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Показатели доступности и качества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B300B2" w:rsidRDefault="00F4413F">
      <w:pPr>
        <w:rPr>
          <w:sz w:val="28"/>
          <w:szCs w:val="28"/>
        </w:rPr>
      </w:pPr>
      <w:bookmarkStart w:id="33" w:name="sub_2151"/>
      <w:r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.1. По</w:t>
      </w:r>
      <w:r>
        <w:rPr>
          <w:sz w:val="28"/>
          <w:szCs w:val="28"/>
        </w:rPr>
        <w:t xml:space="preserve">казателем доступности и качества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 возможность:</w:t>
      </w:r>
    </w:p>
    <w:bookmarkEnd w:id="33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получать </w:t>
      </w:r>
      <w:r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 своевременно и в соответствии со стандартом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получать полную, актуальную и достоверную информацию о порядке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получать информацию о результате предоставления </w:t>
      </w:r>
      <w:r>
        <w:rPr>
          <w:sz w:val="28"/>
          <w:szCs w:val="28"/>
        </w:rPr>
        <w:lastRenderedPageBreak/>
        <w:t>муниципальной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обращаться в досудебном и (или) судебном порядке в соответствии с законодательством </w:t>
      </w:r>
      <w:r>
        <w:rPr>
          <w:sz w:val="28"/>
          <w:szCs w:val="28"/>
        </w:rPr>
        <w:t>Российской Федерации с жалобой (претензией) на принятое по его заявлению решение или на действия (бездействие) сотрудников Управления.</w:t>
      </w:r>
    </w:p>
    <w:p w:rsidR="00B300B2" w:rsidRDefault="00F4413F">
      <w:pPr>
        <w:rPr>
          <w:sz w:val="28"/>
          <w:szCs w:val="28"/>
        </w:rPr>
      </w:pPr>
      <w:bookmarkStart w:id="34" w:name="sub_2152"/>
      <w:r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.2. Основные требования к качеству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bookmarkEnd w:id="34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своевременность предоставления </w:t>
      </w:r>
      <w:r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B300B2" w:rsidRDefault="00F4413F">
      <w:pPr>
        <w:rPr>
          <w:sz w:val="28"/>
          <w:szCs w:val="28"/>
        </w:rPr>
      </w:pPr>
      <w:bookmarkStart w:id="35" w:name="sub_2153"/>
      <w:r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.3. Показателями качества предоставления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t>услуги являются срок рассмотрения заявления, отсутствие или наличие жалоб на действия (бездействие) должностных лиц Управления.</w:t>
      </w:r>
    </w:p>
    <w:p w:rsidR="00B300B2" w:rsidRDefault="00F4413F">
      <w:pPr>
        <w:rPr>
          <w:sz w:val="28"/>
          <w:szCs w:val="28"/>
        </w:rPr>
      </w:pPr>
      <w:bookmarkStart w:id="36" w:name="sub_216"/>
      <w:bookmarkEnd w:id="35"/>
      <w:r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 в многофункциональных центрах</w:t>
      </w:r>
      <w:r>
        <w:rPr>
          <w:sz w:val="28"/>
          <w:szCs w:val="28"/>
        </w:rPr>
        <w:t xml:space="preserve"> предоставления государственных и муниципальных услуг, и особенности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 в электронной форме.</w:t>
      </w:r>
    </w:p>
    <w:bookmarkEnd w:id="36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Получение государственной услуги в многофункциональном центре предоставления государственной услуги не предусмотрено.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получения информации о ходе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технологий, не предусмотрена.</w:t>
      </w:r>
    </w:p>
    <w:p w:rsidR="00B300B2" w:rsidRDefault="00B300B2">
      <w:pPr>
        <w:rPr>
          <w:sz w:val="28"/>
          <w:szCs w:val="28"/>
        </w:rPr>
      </w:pPr>
    </w:p>
    <w:p w:rsidR="00B300B2" w:rsidRDefault="00F4413F">
      <w:pPr>
        <w:pStyle w:val="1"/>
        <w:rPr>
          <w:color w:val="auto"/>
          <w:sz w:val="28"/>
          <w:szCs w:val="28"/>
        </w:rPr>
      </w:pPr>
      <w:bookmarkStart w:id="37" w:name="sub_300"/>
      <w:r>
        <w:rPr>
          <w:color w:val="auto"/>
          <w:sz w:val="28"/>
          <w:szCs w:val="28"/>
        </w:rPr>
        <w:t xml:space="preserve">3. Состав, последовательность и сроки выполнения </w:t>
      </w:r>
      <w:r>
        <w:rPr>
          <w:color w:val="auto"/>
          <w:sz w:val="28"/>
          <w:szCs w:val="28"/>
        </w:rPr>
        <w:br/>
        <w:t>административных процедур, требования к поря</w:t>
      </w:r>
      <w:r>
        <w:rPr>
          <w:color w:val="auto"/>
          <w:sz w:val="28"/>
          <w:szCs w:val="28"/>
        </w:rPr>
        <w:t xml:space="preserve">дку их выполнения, </w:t>
      </w:r>
      <w:r>
        <w:rPr>
          <w:color w:val="auto"/>
          <w:sz w:val="28"/>
          <w:szCs w:val="28"/>
        </w:rPr>
        <w:br/>
        <w:t xml:space="preserve">в том числе особенности выполнения административных процедур </w:t>
      </w:r>
      <w:r>
        <w:rPr>
          <w:color w:val="auto"/>
          <w:sz w:val="28"/>
          <w:szCs w:val="28"/>
        </w:rPr>
        <w:br/>
        <w:t>в электронной форме</w:t>
      </w:r>
    </w:p>
    <w:bookmarkEnd w:id="37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3.1. Предоставление 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B300B2" w:rsidRDefault="00F4413F">
      <w:pPr>
        <w:rPr>
          <w:sz w:val="28"/>
          <w:szCs w:val="28"/>
        </w:rPr>
      </w:pPr>
      <w:bookmarkStart w:id="38" w:name="sub_3011"/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прием и регистрация заявления о предоставлении  </w:t>
      </w:r>
      <w:r>
        <w:rPr>
          <w:sz w:val="28"/>
          <w:szCs w:val="28"/>
        </w:rPr>
        <w:t>муниципа</w:t>
      </w:r>
      <w:r>
        <w:rPr>
          <w:sz w:val="28"/>
          <w:szCs w:val="28"/>
        </w:rPr>
        <w:t>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bookmarkStart w:id="39" w:name="sub_3012"/>
      <w:bookmarkEnd w:id="38"/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рассмотрение заявления и документов, направление запроса и получение выписки из Единого государственного реестра прав на недвижимое имущество и сделок с ним, принятие решения о предоставлении 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bookmarkStart w:id="40" w:name="sub_3013"/>
      <w:bookmarkEnd w:id="39"/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регистрация и выдача результата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bookmarkStart w:id="41" w:name="sub_35407"/>
      <w:bookmarkEnd w:id="40"/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исправление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документах.</w:t>
      </w:r>
    </w:p>
    <w:p w:rsidR="00B300B2" w:rsidRDefault="00F4413F">
      <w:pPr>
        <w:rPr>
          <w:sz w:val="28"/>
          <w:szCs w:val="28"/>
        </w:rPr>
      </w:pPr>
      <w:bookmarkStart w:id="42" w:name="sub_302"/>
      <w:bookmarkEnd w:id="41"/>
      <w:r>
        <w:rPr>
          <w:sz w:val="28"/>
          <w:szCs w:val="28"/>
        </w:rPr>
        <w:t xml:space="preserve">3.2. Прием и регистрация заявления о предоставлении  </w:t>
      </w:r>
      <w:r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услуги.</w:t>
      </w:r>
    </w:p>
    <w:p w:rsidR="00B300B2" w:rsidRDefault="00F4413F">
      <w:pPr>
        <w:rPr>
          <w:sz w:val="28"/>
          <w:szCs w:val="28"/>
        </w:rPr>
      </w:pPr>
      <w:bookmarkStart w:id="43" w:name="sub_3021"/>
      <w:bookmarkEnd w:id="42"/>
      <w:r>
        <w:rPr>
          <w:sz w:val="28"/>
          <w:szCs w:val="28"/>
        </w:rPr>
        <w:t xml:space="preserve">3.2.1. Основанием для начала процедуры является поступление в </w:t>
      </w:r>
      <w:r>
        <w:rPr>
          <w:sz w:val="28"/>
          <w:szCs w:val="28"/>
        </w:rPr>
        <w:lastRenderedPageBreak/>
        <w:t xml:space="preserve">Управление заявления о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 Комплект документов, сформированный в соответствии с </w:t>
      </w:r>
      <w:hyperlink w:anchor="sub_206" w:history="1">
        <w:r>
          <w:rPr>
            <w:rStyle w:val="a5"/>
            <w:color w:val="auto"/>
            <w:sz w:val="28"/>
            <w:szCs w:val="28"/>
          </w:rPr>
          <w:t>пунктом 2.</w:t>
        </w:r>
        <w:r>
          <w:rPr>
            <w:rStyle w:val="a5"/>
            <w:color w:val="auto"/>
            <w:sz w:val="28"/>
            <w:szCs w:val="28"/>
          </w:rPr>
          <w:t>5</w:t>
        </w:r>
        <w:r>
          <w:rPr>
            <w:rStyle w:val="a5"/>
            <w:color w:val="auto"/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административного р</w:t>
      </w:r>
      <w:r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>представляется в Управление посредством передачи заявителем или в порядке направления входящей корреспонденции (по почте или курьером).</w:t>
      </w:r>
    </w:p>
    <w:p w:rsidR="00B300B2" w:rsidRDefault="00F4413F">
      <w:pPr>
        <w:rPr>
          <w:sz w:val="28"/>
          <w:szCs w:val="28"/>
        </w:rPr>
      </w:pPr>
      <w:bookmarkStart w:id="44" w:name="sub_3022"/>
      <w:bookmarkEnd w:id="43"/>
      <w:r>
        <w:rPr>
          <w:sz w:val="28"/>
          <w:szCs w:val="28"/>
        </w:rPr>
        <w:t xml:space="preserve">3.2.2. Поступившее заявление о предоставлении 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передаются для их регистрации</w:t>
      </w:r>
      <w:r>
        <w:rPr>
          <w:sz w:val="28"/>
          <w:szCs w:val="28"/>
        </w:rPr>
        <w:t xml:space="preserve"> в журнале входящих док</w:t>
      </w:r>
      <w:r>
        <w:rPr>
          <w:sz w:val="28"/>
          <w:szCs w:val="28"/>
        </w:rPr>
        <w:t xml:space="preserve">ументов и в </w:t>
      </w:r>
      <w:r>
        <w:rPr>
          <w:sz w:val="28"/>
          <w:szCs w:val="28"/>
        </w:rPr>
        <w:t>системе электронного документооборота</w:t>
      </w:r>
      <w:r>
        <w:rPr>
          <w:sz w:val="28"/>
          <w:szCs w:val="28"/>
        </w:rPr>
        <w:t>.</w:t>
      </w:r>
    </w:p>
    <w:p w:rsidR="00B300B2" w:rsidRDefault="00F4413F">
      <w:pPr>
        <w:rPr>
          <w:sz w:val="28"/>
          <w:szCs w:val="28"/>
        </w:rPr>
      </w:pPr>
      <w:bookmarkStart w:id="45" w:name="sub_3023"/>
      <w:bookmarkEnd w:id="44"/>
      <w:r>
        <w:rPr>
          <w:sz w:val="28"/>
          <w:szCs w:val="28"/>
        </w:rPr>
        <w:t xml:space="preserve">3.2.3. </w:t>
      </w: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Управления (в его отсутствие - заместитель </w:t>
      </w:r>
      <w:r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Управления) в течение 2 рабочих дней рассматривает комплект документов и путем оформления резолюции на заявлении (письме) передае</w:t>
      </w:r>
      <w:r>
        <w:rPr>
          <w:sz w:val="28"/>
          <w:szCs w:val="28"/>
        </w:rPr>
        <w:t>т специалисту, ответственному за учет и охрану объектов культурного наследия (далее - ответственный специалист).</w:t>
      </w:r>
    </w:p>
    <w:bookmarkEnd w:id="45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3.2.4. Ответственный специалист после получения комплекта документов проверяет соответствие комплекта документов описи представленных документо</w:t>
      </w:r>
      <w:r>
        <w:rPr>
          <w:sz w:val="28"/>
          <w:szCs w:val="28"/>
        </w:rPr>
        <w:t>в, срок действия документов, представленных заявителем (представителем заявителя), соответствие представленного проекта информационных надписей требованиям, установленными Правительством Российской Федерации.</w:t>
      </w:r>
    </w:p>
    <w:p w:rsidR="00B300B2" w:rsidRDefault="00F4413F">
      <w:pPr>
        <w:rPr>
          <w:sz w:val="28"/>
          <w:szCs w:val="28"/>
        </w:rPr>
      </w:pPr>
      <w:bookmarkStart w:id="46" w:name="sub_303"/>
      <w:r>
        <w:rPr>
          <w:sz w:val="28"/>
          <w:szCs w:val="28"/>
        </w:rPr>
        <w:t>3.3. Рассмотрение заявления и документов, напра</w:t>
      </w:r>
      <w:r>
        <w:rPr>
          <w:sz w:val="28"/>
          <w:szCs w:val="28"/>
        </w:rPr>
        <w:t xml:space="preserve">вление запроса и получение выписки из Единого государственного реестра прав на недвижимое имущество и сделок с ним, принятие решения о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B300B2" w:rsidRDefault="00F4413F">
      <w:pPr>
        <w:rPr>
          <w:sz w:val="28"/>
          <w:szCs w:val="28"/>
        </w:rPr>
      </w:pPr>
      <w:bookmarkStart w:id="47" w:name="sub_3031"/>
      <w:bookmarkEnd w:id="46"/>
      <w:r>
        <w:rPr>
          <w:sz w:val="28"/>
          <w:szCs w:val="28"/>
        </w:rPr>
        <w:t>3.3.1. Основанием для начала выполнения административной процедуры является получени</w:t>
      </w:r>
      <w:r>
        <w:rPr>
          <w:sz w:val="28"/>
          <w:szCs w:val="28"/>
        </w:rPr>
        <w:t xml:space="preserve">е ответственным специалистом заявления о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приложением документо</w:t>
      </w:r>
      <w:bookmarkStart w:id="48" w:name="sub_3032"/>
      <w:bookmarkEnd w:id="47"/>
      <w:r>
        <w:rPr>
          <w:sz w:val="28"/>
          <w:szCs w:val="28"/>
        </w:rPr>
        <w:t>в.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3.3.2. Ответственный специалист рассматривает документы, представленные заявителем, на комплектность, проверяет отсутствие в них исправлений, повреждений</w:t>
      </w:r>
      <w:r>
        <w:rPr>
          <w:sz w:val="28"/>
          <w:szCs w:val="28"/>
        </w:rPr>
        <w:t>, не позволяющих однозначно толковать содержание документа, достоверность сведений, содержащихся в документах.</w:t>
      </w:r>
    </w:p>
    <w:p w:rsidR="00B300B2" w:rsidRDefault="00F4413F">
      <w:pPr>
        <w:rPr>
          <w:sz w:val="28"/>
          <w:szCs w:val="28"/>
        </w:rPr>
      </w:pPr>
      <w:bookmarkStart w:id="49" w:name="sub_3033"/>
      <w:bookmarkEnd w:id="48"/>
      <w:r>
        <w:rPr>
          <w:sz w:val="28"/>
          <w:szCs w:val="28"/>
        </w:rPr>
        <w:t>3.3.3. В случае отсутствия в предоставленном комплекте документов выписки из Единого государственного реестра прав на недвижимое имущество и сдел</w:t>
      </w:r>
      <w:r>
        <w:rPr>
          <w:sz w:val="28"/>
          <w:szCs w:val="28"/>
        </w:rPr>
        <w:t xml:space="preserve">ок с ним на объект культурного наследия, ответственный специалист в течение 2 дней с момента получения комплекта документов направляет соответствующий запрос в Федеральную службу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регистрации, кадастра и картографии (далее - Росреестр) в соотв</w:t>
      </w:r>
      <w:r>
        <w:rPr>
          <w:sz w:val="28"/>
          <w:szCs w:val="28"/>
        </w:rPr>
        <w:t xml:space="preserve">етствии </w:t>
      </w:r>
      <w:hyperlink r:id="rId12" w:history="1">
        <w:r>
          <w:rPr>
            <w:rStyle w:val="a5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 июля 1997 года N 122-ФЗ "О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регистрации прав на недвижимое имущество и сделок с ним".</w:t>
      </w:r>
    </w:p>
    <w:bookmarkEnd w:id="49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Запрос на получение выписки из Единого государственног</w:t>
      </w:r>
      <w:r>
        <w:rPr>
          <w:sz w:val="28"/>
          <w:szCs w:val="28"/>
        </w:rPr>
        <w:t>о реестра прав на недвижимое имущество и сделок с ним направляется в Росреестр на бумажном носителе  ответственным специалистом путем передачи и регистрации в приемной отдела Росреестра.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день изготовления выписки из Единого государственного реестра прав </w:t>
      </w:r>
      <w:r>
        <w:rPr>
          <w:sz w:val="28"/>
          <w:szCs w:val="28"/>
        </w:rPr>
        <w:t xml:space="preserve">на недвижимое имущество и сделок с ним </w:t>
      </w:r>
      <w:r>
        <w:rPr>
          <w:sz w:val="28"/>
          <w:szCs w:val="28"/>
        </w:rPr>
        <w:t>ответственный специалист</w:t>
      </w:r>
      <w:r>
        <w:rPr>
          <w:sz w:val="28"/>
          <w:szCs w:val="28"/>
        </w:rPr>
        <w:t xml:space="preserve"> получает указанный документ в отделе Росреестра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регистрирует данный документ в журнале входящих документов</w:t>
      </w:r>
      <w:bookmarkStart w:id="50" w:name="sub_3034"/>
      <w:r>
        <w:rPr>
          <w:sz w:val="28"/>
          <w:szCs w:val="28"/>
        </w:rPr>
        <w:t>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3.3.4. В случае отсутствия оснований для отказа в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</w:t>
      </w:r>
      <w:r>
        <w:rPr>
          <w:sz w:val="28"/>
          <w:szCs w:val="28"/>
        </w:rPr>
        <w:t xml:space="preserve">уги ответственный специалист готовит письмо о согласовании проекта информационных надписей и передает на утверждение </w:t>
      </w:r>
      <w:r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.</w:t>
      </w:r>
    </w:p>
    <w:bookmarkEnd w:id="50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3.4. Регистрация и выдача результата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Ответственный специалист передает подпис</w:t>
      </w:r>
      <w:r>
        <w:rPr>
          <w:sz w:val="28"/>
          <w:szCs w:val="28"/>
        </w:rPr>
        <w:t>анное письмо на бумажном носителе для дальнейшей регистрации и направления заявителю в установленном порядке. Максимальный срок исполнения указанного административного действия составляет 30 дней с даты регистрации запроса.</w:t>
      </w:r>
    </w:p>
    <w:p w:rsidR="00B300B2" w:rsidRDefault="00F4413F">
      <w:pPr>
        <w:rPr>
          <w:sz w:val="28"/>
          <w:szCs w:val="28"/>
        </w:rPr>
      </w:pPr>
      <w:bookmarkStart w:id="51" w:name="sub_35421"/>
      <w:r>
        <w:rPr>
          <w:sz w:val="28"/>
          <w:szCs w:val="28"/>
        </w:rPr>
        <w:t xml:space="preserve">Заявителю направляются заказным </w:t>
      </w:r>
      <w:r>
        <w:rPr>
          <w:sz w:val="28"/>
          <w:szCs w:val="28"/>
        </w:rPr>
        <w:t>почтовым отправлением с уведомлением о вручении либо в форме электронного документа посредством сети "Интернет" письмо о согласовании проекта и утвержденный проект, подписанные усиленной квалифицированной электронной подписью начальника Управления (в его о</w:t>
      </w:r>
      <w:r>
        <w:rPr>
          <w:sz w:val="28"/>
          <w:szCs w:val="28"/>
        </w:rPr>
        <w:t>тсутствие - заместителя начальника Управления) на электронном носителе в формате документа (PDF).</w:t>
      </w:r>
    </w:p>
    <w:bookmarkEnd w:id="51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Днем предоставления результатов исполнения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считается дата подписания документа, указанная в качестве его реквизита.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Результатом исполнени</w:t>
      </w:r>
      <w:r>
        <w:rPr>
          <w:sz w:val="28"/>
          <w:szCs w:val="28"/>
        </w:rPr>
        <w:t xml:space="preserve">я административной процедуры является выдача (направление) заявителю письма о согласовании проекта информационных надписей и обозначений либо уведомления об отказе в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3.5. Исправление допущенных опечаток и (или) ошибок в</w:t>
      </w:r>
      <w:r>
        <w:rPr>
          <w:sz w:val="28"/>
          <w:szCs w:val="28"/>
        </w:rPr>
        <w:t xml:space="preserve"> выданных в результате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документах.</w:t>
      </w:r>
    </w:p>
    <w:p w:rsidR="00B300B2" w:rsidRDefault="00F4413F">
      <w:pPr>
        <w:rPr>
          <w:sz w:val="28"/>
          <w:szCs w:val="28"/>
        </w:rPr>
      </w:pPr>
      <w:bookmarkStart w:id="52" w:name="sub_35409"/>
      <w:r>
        <w:rPr>
          <w:sz w:val="28"/>
          <w:szCs w:val="28"/>
        </w:rPr>
        <w:t xml:space="preserve">3.5.1. В случае выявления опечаток и (или) ошибок, допущенных в выданных в результате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документах, заявитель предоставляет в Управление заявление в пр</w:t>
      </w:r>
      <w:r>
        <w:rPr>
          <w:sz w:val="28"/>
          <w:szCs w:val="28"/>
        </w:rPr>
        <w:t>оизвольной форме об исправлении данных опечаток и (или) ошибок.</w:t>
      </w:r>
    </w:p>
    <w:p w:rsidR="00B300B2" w:rsidRDefault="00F4413F">
      <w:pPr>
        <w:rPr>
          <w:sz w:val="28"/>
          <w:szCs w:val="28"/>
        </w:rPr>
      </w:pPr>
      <w:bookmarkStart w:id="53" w:name="sub_35410"/>
      <w:bookmarkEnd w:id="52"/>
      <w:r>
        <w:rPr>
          <w:sz w:val="28"/>
          <w:szCs w:val="28"/>
        </w:rPr>
        <w:t xml:space="preserve">3.5.2. Ответственный исполнитель в течении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>дней с даты регистрации заявления рассматривает поступившее заявление об исправлении опечаток и (или) ошибок.</w:t>
      </w:r>
    </w:p>
    <w:p w:rsidR="00B300B2" w:rsidRDefault="00F4413F">
      <w:pPr>
        <w:rPr>
          <w:sz w:val="28"/>
          <w:szCs w:val="28"/>
        </w:rPr>
      </w:pPr>
      <w:bookmarkStart w:id="54" w:name="sub_35411"/>
      <w:bookmarkEnd w:id="53"/>
      <w:r>
        <w:rPr>
          <w:sz w:val="28"/>
          <w:szCs w:val="28"/>
        </w:rPr>
        <w:t>3.5.3. В случае выявления</w:t>
      </w:r>
      <w:r>
        <w:rPr>
          <w:sz w:val="28"/>
          <w:szCs w:val="28"/>
        </w:rPr>
        <w:t xml:space="preserve">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 ответственный исполнитель осуществляет исправление и замену указанных документов в срок, не превышающий </w:t>
      </w:r>
      <w:r>
        <w:rPr>
          <w:sz w:val="28"/>
          <w:szCs w:val="28"/>
        </w:rPr>
        <w:t>3 календарных</w:t>
      </w:r>
      <w:r>
        <w:rPr>
          <w:sz w:val="28"/>
          <w:szCs w:val="28"/>
        </w:rPr>
        <w:t xml:space="preserve"> дней с момента регистрации соот</w:t>
      </w:r>
      <w:r>
        <w:rPr>
          <w:sz w:val="28"/>
          <w:szCs w:val="28"/>
        </w:rPr>
        <w:t>ветствующего заявления.</w:t>
      </w:r>
    </w:p>
    <w:p w:rsidR="00B300B2" w:rsidRDefault="00F4413F">
      <w:pPr>
        <w:rPr>
          <w:sz w:val="28"/>
          <w:szCs w:val="28"/>
        </w:rPr>
      </w:pPr>
      <w:bookmarkStart w:id="55" w:name="sub_35412"/>
      <w:bookmarkEnd w:id="54"/>
      <w:r>
        <w:rPr>
          <w:sz w:val="28"/>
          <w:szCs w:val="28"/>
        </w:rPr>
        <w:t xml:space="preserve">3.5.4. В случае отсутствия опечаток и (или) ошибок в документах, </w:t>
      </w:r>
      <w:r>
        <w:rPr>
          <w:sz w:val="28"/>
          <w:szCs w:val="28"/>
        </w:rPr>
        <w:lastRenderedPageBreak/>
        <w:t xml:space="preserve">выданных в результате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ответственный исполнитель, письменно сообщает заявителю об отсутствии таких опечаток и (или) ошибок в срок, </w:t>
      </w:r>
      <w:r>
        <w:rPr>
          <w:sz w:val="28"/>
          <w:szCs w:val="28"/>
        </w:rPr>
        <w:t xml:space="preserve">не превышающий  </w:t>
      </w:r>
      <w:r>
        <w:rPr>
          <w:sz w:val="28"/>
          <w:szCs w:val="28"/>
        </w:rPr>
        <w:t>1 календарного</w:t>
      </w:r>
      <w:r>
        <w:rPr>
          <w:sz w:val="28"/>
          <w:szCs w:val="28"/>
        </w:rPr>
        <w:t xml:space="preserve"> дней с момента регистрации соответствующего заявления.</w:t>
      </w:r>
    </w:p>
    <w:bookmarkEnd w:id="55"/>
    <w:p w:rsidR="00B300B2" w:rsidRDefault="00B300B2">
      <w:pPr>
        <w:rPr>
          <w:sz w:val="28"/>
          <w:szCs w:val="28"/>
        </w:rPr>
      </w:pPr>
    </w:p>
    <w:p w:rsidR="00B300B2" w:rsidRDefault="00F4413F">
      <w:pPr>
        <w:pStyle w:val="1"/>
        <w:rPr>
          <w:color w:val="auto"/>
          <w:sz w:val="28"/>
          <w:szCs w:val="28"/>
        </w:rPr>
      </w:pPr>
      <w:bookmarkStart w:id="56" w:name="sub_400"/>
      <w:r>
        <w:rPr>
          <w:color w:val="auto"/>
          <w:sz w:val="28"/>
          <w:szCs w:val="28"/>
        </w:rPr>
        <w:t xml:space="preserve">4. Формы контроля за предоставлением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услуги</w:t>
      </w:r>
    </w:p>
    <w:bookmarkEnd w:id="56"/>
    <w:p w:rsidR="00B300B2" w:rsidRDefault="00B300B2">
      <w:pPr>
        <w:rPr>
          <w:sz w:val="28"/>
          <w:szCs w:val="28"/>
        </w:rPr>
      </w:pPr>
    </w:p>
    <w:p w:rsidR="00B300B2" w:rsidRDefault="00F4413F">
      <w:pPr>
        <w:rPr>
          <w:sz w:val="28"/>
          <w:szCs w:val="28"/>
        </w:rPr>
      </w:pPr>
      <w:bookmarkStart w:id="57" w:name="sub_401"/>
      <w:r>
        <w:rPr>
          <w:sz w:val="28"/>
          <w:szCs w:val="28"/>
        </w:rPr>
        <w:t xml:space="preserve">4.1. Текущий контроль за соблюдением и исполнением работниками Управления требований </w:t>
      </w:r>
      <w:r>
        <w:rPr>
          <w:sz w:val="28"/>
          <w:szCs w:val="28"/>
        </w:rPr>
        <w:t>административного реглам</w:t>
      </w:r>
      <w:r>
        <w:rPr>
          <w:sz w:val="28"/>
          <w:szCs w:val="28"/>
        </w:rPr>
        <w:t>ента</w:t>
      </w:r>
      <w:r>
        <w:rPr>
          <w:sz w:val="28"/>
          <w:szCs w:val="28"/>
        </w:rPr>
        <w:t xml:space="preserve"> и иных нормативных правовых актов,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осуществляют заместитель начальника Управления, начальники структурных подразделений Управления, уполномоченные должностные лица.</w:t>
      </w:r>
    </w:p>
    <w:p w:rsidR="00B300B2" w:rsidRDefault="00F4413F">
      <w:pPr>
        <w:rPr>
          <w:sz w:val="28"/>
          <w:szCs w:val="28"/>
        </w:rPr>
      </w:pPr>
      <w:bookmarkStart w:id="58" w:name="sub_402"/>
      <w:bookmarkEnd w:id="57"/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B300B2" w:rsidRDefault="00F4413F">
      <w:pPr>
        <w:rPr>
          <w:sz w:val="28"/>
          <w:szCs w:val="28"/>
        </w:rPr>
      </w:pPr>
      <w:bookmarkStart w:id="59" w:name="sub_4021"/>
      <w:bookmarkEnd w:id="58"/>
      <w:r>
        <w:rPr>
          <w:sz w:val="28"/>
          <w:szCs w:val="28"/>
        </w:rPr>
        <w:t>4.2.1. Целью проведения пла</w:t>
      </w:r>
      <w:r>
        <w:rPr>
          <w:sz w:val="28"/>
          <w:szCs w:val="28"/>
        </w:rPr>
        <w:t xml:space="preserve">новых и внеплановых проверок является выявление нарушений порядка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своевременности и полноты рассмотрения обращений граждан и организаций, обоснованности и законности принятия по ним решений.</w:t>
      </w:r>
    </w:p>
    <w:p w:rsidR="00B300B2" w:rsidRDefault="00F4413F">
      <w:pPr>
        <w:rPr>
          <w:sz w:val="28"/>
          <w:szCs w:val="28"/>
        </w:rPr>
      </w:pPr>
      <w:bookmarkStart w:id="60" w:name="sub_4022"/>
      <w:bookmarkEnd w:id="59"/>
      <w:r>
        <w:rPr>
          <w:sz w:val="28"/>
          <w:szCs w:val="28"/>
        </w:rPr>
        <w:t xml:space="preserve">4.2.2. Плановые </w:t>
      </w:r>
      <w:r>
        <w:rPr>
          <w:sz w:val="28"/>
          <w:szCs w:val="28"/>
        </w:rPr>
        <w:t xml:space="preserve">проверки полноты и качества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Управления проводятся не реже 1 раза в год.</w:t>
      </w:r>
    </w:p>
    <w:p w:rsidR="00B300B2" w:rsidRDefault="00F4413F">
      <w:pPr>
        <w:rPr>
          <w:sz w:val="28"/>
          <w:szCs w:val="28"/>
        </w:rPr>
      </w:pPr>
      <w:bookmarkStart w:id="61" w:name="sub_4023"/>
      <w:bookmarkEnd w:id="60"/>
      <w:r>
        <w:rPr>
          <w:sz w:val="28"/>
          <w:szCs w:val="28"/>
        </w:rPr>
        <w:t>4.2.3. Внеплановые проверки проводятся по конкретным обращениям граждан и организаций.</w:t>
      </w:r>
    </w:p>
    <w:p w:rsidR="00B300B2" w:rsidRDefault="00F4413F">
      <w:pPr>
        <w:rPr>
          <w:sz w:val="28"/>
          <w:szCs w:val="28"/>
        </w:rPr>
      </w:pPr>
      <w:bookmarkStart w:id="62" w:name="sub_403"/>
      <w:bookmarkEnd w:id="61"/>
      <w:r>
        <w:rPr>
          <w:sz w:val="28"/>
          <w:szCs w:val="28"/>
        </w:rPr>
        <w:t xml:space="preserve">4.3. Ответственность должностных лиц Управления за решения и </w:t>
      </w:r>
      <w:r>
        <w:rPr>
          <w:sz w:val="28"/>
          <w:szCs w:val="28"/>
        </w:rPr>
        <w:t xml:space="preserve">действия (бездействия), принимаемые (осуществляемые) в ходе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B300B2" w:rsidRDefault="00F4413F">
      <w:pPr>
        <w:rPr>
          <w:sz w:val="28"/>
          <w:szCs w:val="28"/>
        </w:rPr>
      </w:pPr>
      <w:bookmarkStart w:id="63" w:name="sub_4031"/>
      <w:bookmarkEnd w:id="62"/>
      <w:r>
        <w:rPr>
          <w:sz w:val="28"/>
          <w:szCs w:val="28"/>
        </w:rPr>
        <w:t xml:space="preserve">4.3.1. Должностные лица Управления, участвующие в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 ненадлежащее исполнение возложенных на них обязанностей по предоставл</w:t>
      </w:r>
      <w:r>
        <w:rPr>
          <w:sz w:val="28"/>
          <w:szCs w:val="28"/>
        </w:rPr>
        <w:t xml:space="preserve">ению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установленных должностными регламентами, Регламентом и законодательством Российской Федерации, несут ответственность в соответствии с законодательством Российской Федерации, в том числе </w:t>
      </w:r>
      <w:hyperlink r:id="rId13" w:history="1">
        <w:r>
          <w:rPr>
            <w:rStyle w:val="a5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 июля 2004 года N 79-ФЗ "О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гражданской службе в Российской Федерации", </w:t>
      </w:r>
      <w:hyperlink r:id="rId14" w:history="1">
        <w:r>
          <w:rPr>
            <w:rStyle w:val="a5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N 273-ФЗ "О противодействии коррупции", </w:t>
      </w:r>
      <w:hyperlink r:id="rId15" w:history="1">
        <w:r>
          <w:rPr>
            <w:rStyle w:val="a5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Республики Адыгея от 4 августа 2005 года N 352 "О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гражданской службе Республики Адыгея".</w:t>
      </w:r>
    </w:p>
    <w:p w:rsidR="00B300B2" w:rsidRDefault="00F4413F">
      <w:pPr>
        <w:rPr>
          <w:sz w:val="28"/>
          <w:szCs w:val="28"/>
        </w:rPr>
      </w:pPr>
      <w:bookmarkStart w:id="64" w:name="sub_4032"/>
      <w:bookmarkEnd w:id="63"/>
      <w:r>
        <w:rPr>
          <w:sz w:val="28"/>
          <w:szCs w:val="28"/>
        </w:rPr>
        <w:t>4.3.2. Сотр</w:t>
      </w:r>
      <w:r>
        <w:rPr>
          <w:sz w:val="28"/>
          <w:szCs w:val="28"/>
        </w:rPr>
        <w:t xml:space="preserve">удники Управления, не являющиеся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служащими, участвующие в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 ненадлежащее исполнение возложенных на них обязанностей по предоставлению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установленных должностными </w:t>
      </w:r>
      <w:r>
        <w:rPr>
          <w:sz w:val="28"/>
          <w:szCs w:val="28"/>
        </w:rPr>
        <w:lastRenderedPageBreak/>
        <w:t>инструкциями, Реглам</w:t>
      </w:r>
      <w:r>
        <w:rPr>
          <w:sz w:val="28"/>
          <w:szCs w:val="28"/>
        </w:rPr>
        <w:t xml:space="preserve">ентом и законодательством Российской Федерации, несут ответственность в соответствии с </w:t>
      </w:r>
      <w:hyperlink r:id="rId16" w:history="1">
        <w:r>
          <w:rPr>
            <w:rStyle w:val="a5"/>
            <w:color w:val="auto"/>
            <w:sz w:val="28"/>
            <w:szCs w:val="28"/>
          </w:rPr>
          <w:t>Трудовым 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17" w:history="1">
        <w:r>
          <w:rPr>
            <w:rStyle w:val="a5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N 273-ФЗ "О противодействии коррупции".</w:t>
      </w:r>
    </w:p>
    <w:bookmarkEnd w:id="64"/>
    <w:p w:rsidR="00B300B2" w:rsidRDefault="00F441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4.3.3. Должностные лица Управления, участвующие в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несут персональную ответственность за неоказание помощи инвалидам в преодол</w:t>
      </w:r>
      <w:r>
        <w:rPr>
          <w:sz w:val="28"/>
          <w:szCs w:val="28"/>
        </w:rPr>
        <w:t xml:space="preserve">ении барьеров, мешающих получению ими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наравне с другими лицами.</w:t>
      </w:r>
    </w:p>
    <w:p w:rsidR="00B300B2" w:rsidRDefault="00F4413F">
      <w:pPr>
        <w:rPr>
          <w:sz w:val="28"/>
          <w:szCs w:val="28"/>
        </w:rPr>
      </w:pPr>
      <w:bookmarkStart w:id="65" w:name="sub_404"/>
      <w:r>
        <w:rPr>
          <w:sz w:val="28"/>
          <w:szCs w:val="28"/>
        </w:rPr>
        <w:t xml:space="preserve">4.4. Порядок и формы контроля за предоставлением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B300B2" w:rsidRDefault="00F4413F">
      <w:pPr>
        <w:rPr>
          <w:sz w:val="28"/>
          <w:szCs w:val="28"/>
        </w:rPr>
      </w:pPr>
      <w:bookmarkStart w:id="66" w:name="sub_4041"/>
      <w:bookmarkEnd w:id="65"/>
      <w:r>
        <w:rPr>
          <w:sz w:val="28"/>
          <w:szCs w:val="28"/>
        </w:rPr>
        <w:t xml:space="preserve">4.4.1. Контроль за предоставлением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иципальной</w:t>
      </w:r>
      <w:r>
        <w:rPr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Управления при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получения полной, актуальной и достоверной информации о порядке рассмотр</w:t>
      </w:r>
      <w:r>
        <w:rPr>
          <w:sz w:val="28"/>
          <w:szCs w:val="28"/>
        </w:rPr>
        <w:t xml:space="preserve">ения обращений (жалоб) в процессе получения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B300B2" w:rsidRDefault="00F4413F">
      <w:pPr>
        <w:rPr>
          <w:sz w:val="28"/>
          <w:szCs w:val="28"/>
        </w:rPr>
      </w:pPr>
      <w:bookmarkStart w:id="67" w:name="sub_4042"/>
      <w:bookmarkEnd w:id="66"/>
      <w:r>
        <w:rPr>
          <w:sz w:val="28"/>
          <w:szCs w:val="28"/>
        </w:rPr>
        <w:t>4.4.2. Заявители имеют право осуществлять контроль за соблюдением положений настоящего Регламента, сроков исполнения административных процедур в ходе рассмотрения их заявлений путем получени</w:t>
      </w:r>
      <w:r>
        <w:rPr>
          <w:sz w:val="28"/>
          <w:szCs w:val="28"/>
        </w:rPr>
        <w:t>я устной информации (по телефону) или письменных, в том числе в электронном виде, ответов на их запросы.</w:t>
      </w:r>
    </w:p>
    <w:p w:rsidR="00B300B2" w:rsidRDefault="00F4413F">
      <w:pPr>
        <w:rPr>
          <w:sz w:val="28"/>
          <w:szCs w:val="28"/>
        </w:rPr>
      </w:pPr>
      <w:bookmarkStart w:id="68" w:name="sub_4043"/>
      <w:bookmarkEnd w:id="67"/>
      <w:r>
        <w:rPr>
          <w:sz w:val="28"/>
          <w:szCs w:val="28"/>
        </w:rPr>
        <w:t xml:space="preserve">4.4.3. Граждане, их объединения и организации вправе получать информацию о порядке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направлять замечания и </w:t>
      </w:r>
      <w:r>
        <w:rPr>
          <w:sz w:val="28"/>
          <w:szCs w:val="28"/>
        </w:rPr>
        <w:t xml:space="preserve">предложения по улучшению качества и доступности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bookmarkEnd w:id="68"/>
    <w:p w:rsidR="00B300B2" w:rsidRDefault="00B300B2">
      <w:pPr>
        <w:rPr>
          <w:sz w:val="28"/>
          <w:szCs w:val="28"/>
        </w:rPr>
      </w:pPr>
    </w:p>
    <w:p w:rsidR="00B300B2" w:rsidRDefault="00F4413F">
      <w:pPr>
        <w:pStyle w:val="1"/>
        <w:rPr>
          <w:color w:val="auto"/>
          <w:sz w:val="28"/>
          <w:szCs w:val="28"/>
        </w:rPr>
      </w:pPr>
      <w:bookmarkStart w:id="69" w:name="sub_500"/>
      <w:r>
        <w:rPr>
          <w:color w:val="auto"/>
          <w:sz w:val="28"/>
          <w:szCs w:val="28"/>
        </w:rPr>
        <w:t xml:space="preserve">5. Досудебный (внесудебный) порядок обжалования решений </w:t>
      </w:r>
      <w:r>
        <w:rPr>
          <w:color w:val="auto"/>
          <w:sz w:val="28"/>
          <w:szCs w:val="28"/>
        </w:rPr>
        <w:br/>
        <w:t>и действий (бездействия) Управления, а также его должностных лиц</w:t>
      </w:r>
    </w:p>
    <w:bookmarkEnd w:id="69"/>
    <w:p w:rsidR="00B300B2" w:rsidRDefault="00B300B2">
      <w:pPr>
        <w:rPr>
          <w:sz w:val="28"/>
          <w:szCs w:val="28"/>
        </w:rPr>
      </w:pPr>
    </w:p>
    <w:p w:rsidR="00B300B2" w:rsidRDefault="00F4413F">
      <w:pPr>
        <w:rPr>
          <w:sz w:val="28"/>
          <w:szCs w:val="28"/>
        </w:rPr>
      </w:pPr>
      <w:bookmarkStart w:id="70" w:name="sub_501"/>
      <w:r>
        <w:rPr>
          <w:sz w:val="28"/>
          <w:szCs w:val="28"/>
        </w:rPr>
        <w:t>5.1. Заявитель может обратиться с жалобой на ре</w:t>
      </w:r>
      <w:r>
        <w:rPr>
          <w:sz w:val="28"/>
          <w:szCs w:val="28"/>
        </w:rPr>
        <w:t xml:space="preserve">шения и действия (бездействие) Управления, должностных лиц Управления, специалистов, участвующих в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в следующих случаях:</w:t>
      </w:r>
    </w:p>
    <w:bookmarkEnd w:id="70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bookmarkStart w:id="71" w:name="sub_5012"/>
      <w:r>
        <w:rPr>
          <w:sz w:val="28"/>
          <w:szCs w:val="28"/>
        </w:rPr>
        <w:t>2) наруше</w:t>
      </w:r>
      <w:r>
        <w:rPr>
          <w:sz w:val="28"/>
          <w:szCs w:val="28"/>
        </w:rPr>
        <w:t xml:space="preserve">ние срока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bookmarkEnd w:id="71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</w:t>
      </w:r>
      <w:r>
        <w:rPr>
          <w:sz w:val="28"/>
          <w:szCs w:val="28"/>
        </w:rPr>
        <w:t xml:space="preserve">ыми актами Республики Адыгея для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bookmarkStart w:id="72" w:name="sub_5014"/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lastRenderedPageBreak/>
        <w:t>нормативными правовыми актами Республики Адыгея, для предоставления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у заявителя;</w:t>
      </w:r>
    </w:p>
    <w:bookmarkEnd w:id="72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Адыгея;</w:t>
      </w:r>
    </w:p>
    <w:p w:rsidR="00B300B2" w:rsidRDefault="00F4413F">
      <w:pPr>
        <w:rPr>
          <w:sz w:val="28"/>
          <w:szCs w:val="28"/>
        </w:rPr>
      </w:pPr>
      <w:bookmarkStart w:id="73" w:name="sub_5016"/>
      <w:r>
        <w:rPr>
          <w:sz w:val="28"/>
          <w:szCs w:val="28"/>
        </w:rPr>
        <w:t xml:space="preserve">6) затребование с заявителя </w:t>
      </w:r>
      <w:r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B300B2" w:rsidRDefault="00F4413F">
      <w:pPr>
        <w:rPr>
          <w:sz w:val="28"/>
          <w:szCs w:val="28"/>
        </w:rPr>
      </w:pPr>
      <w:bookmarkStart w:id="74" w:name="sub_5017"/>
      <w:bookmarkEnd w:id="73"/>
      <w:r>
        <w:rPr>
          <w:sz w:val="28"/>
          <w:szCs w:val="28"/>
        </w:rPr>
        <w:t xml:space="preserve">7) отказ Управления или должностного лица, участвующего в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</w:t>
      </w:r>
      <w:r>
        <w:rPr>
          <w:sz w:val="28"/>
          <w:szCs w:val="28"/>
        </w:rPr>
        <w:t xml:space="preserve">луги,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документах, либо нарушение установленного срока таких исправлений;</w:t>
      </w:r>
    </w:p>
    <w:bookmarkEnd w:id="74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услуги;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sz w:val="28"/>
          <w:szCs w:val="28"/>
        </w:rPr>
        <w:t>нормативными правовыми актами Республики Адыгея;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услуги, за исключением случаев, предусмотренных </w:t>
      </w:r>
      <w:hyperlink r:id="rId18" w:history="1">
        <w:r>
          <w:rPr>
            <w:rStyle w:val="a5"/>
            <w:color w:val="auto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 июля 2010 года N 210-ФЗ.</w:t>
      </w:r>
    </w:p>
    <w:p w:rsidR="00B300B2" w:rsidRDefault="00F4413F">
      <w:pPr>
        <w:rPr>
          <w:sz w:val="28"/>
          <w:szCs w:val="28"/>
        </w:rPr>
      </w:pPr>
      <w:bookmarkStart w:id="75" w:name="sub_502"/>
      <w:r>
        <w:rPr>
          <w:sz w:val="28"/>
          <w:szCs w:val="28"/>
        </w:rPr>
        <w:t xml:space="preserve">5.2. Особенности подачи и рассмотрения жалоб на решения </w:t>
      </w:r>
      <w:r>
        <w:rPr>
          <w:sz w:val="28"/>
          <w:szCs w:val="28"/>
        </w:rPr>
        <w:t xml:space="preserve">и действия (бездействие) Управления и его должностных лиц, </w:t>
      </w:r>
      <w:r>
        <w:rPr>
          <w:sz w:val="28"/>
          <w:szCs w:val="28"/>
        </w:rPr>
        <w:t>муниципальных и</w:t>
      </w:r>
      <w:r>
        <w:rPr>
          <w:sz w:val="28"/>
          <w:szCs w:val="28"/>
        </w:rPr>
        <w:t xml:space="preserve"> гражданских служащих.</w:t>
      </w:r>
    </w:p>
    <w:p w:rsidR="00B300B2" w:rsidRDefault="00F4413F">
      <w:pPr>
        <w:rPr>
          <w:sz w:val="28"/>
          <w:szCs w:val="28"/>
        </w:rPr>
      </w:pPr>
      <w:bookmarkStart w:id="76" w:name="sub_5021"/>
      <w:bookmarkEnd w:id="75"/>
      <w:r>
        <w:rPr>
          <w:sz w:val="28"/>
          <w:szCs w:val="28"/>
        </w:rPr>
        <w:t xml:space="preserve">5.2.1. </w:t>
      </w:r>
      <w:r>
        <w:rPr>
          <w:sz w:val="28"/>
          <w:szCs w:val="28"/>
        </w:rPr>
        <w:t>Жалоба подается в письменной форме на бумажном носителе в Администрацию муниципального образования «Город Майкоп». Жалобы рассматриваются заместителем Г</w:t>
      </w:r>
      <w:r>
        <w:rPr>
          <w:sz w:val="28"/>
          <w:szCs w:val="28"/>
        </w:rPr>
        <w:t>лавы Администрации муниципального образоваия «Город Майкоп», курирующим Управление культуры муниципального образования «Город Майкоп».</w:t>
      </w:r>
    </w:p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>
        <w:rPr>
          <w:sz w:val="28"/>
          <w:szCs w:val="28"/>
        </w:rPr>
        <w:t xml:space="preserve">Жалоба на решения и действия (бездействие) </w:t>
      </w:r>
      <w:bookmarkEnd w:id="76"/>
      <w:r>
        <w:rPr>
          <w:sz w:val="28"/>
          <w:szCs w:val="28"/>
        </w:rPr>
        <w:t xml:space="preserve">органа , предоставляющего муниципальную услугу, должностного лица </w:t>
      </w:r>
      <w:r>
        <w:rPr>
          <w:sz w:val="28"/>
          <w:szCs w:val="28"/>
        </w:rPr>
        <w:t>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официального сайта Администрации муниципального образования «Город Майкоп»</w:t>
      </w:r>
      <w:r>
        <w:rPr>
          <w:sz w:val="28"/>
          <w:szCs w:val="28"/>
        </w:rPr>
        <w:t>, а также принята при личном приеме заявителя.</w:t>
      </w:r>
    </w:p>
    <w:p w:rsidR="00B300B2" w:rsidRDefault="00F4413F">
      <w:pPr>
        <w:rPr>
          <w:sz w:val="28"/>
          <w:szCs w:val="28"/>
        </w:rPr>
      </w:pPr>
      <w:bookmarkStart w:id="77" w:name="sub_5022"/>
      <w:r>
        <w:rPr>
          <w:sz w:val="28"/>
          <w:szCs w:val="28"/>
        </w:rPr>
        <w:lastRenderedPageBreak/>
        <w:t>5.2.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Жалоба может быть подана на государственных языках Республики Адыгея.</w:t>
      </w:r>
    </w:p>
    <w:p w:rsidR="00B300B2" w:rsidRDefault="00F4413F">
      <w:pPr>
        <w:rPr>
          <w:sz w:val="28"/>
          <w:szCs w:val="28"/>
        </w:rPr>
      </w:pPr>
      <w:bookmarkStart w:id="78" w:name="sub_5023"/>
      <w:bookmarkEnd w:id="77"/>
      <w:r>
        <w:rPr>
          <w:sz w:val="28"/>
          <w:szCs w:val="28"/>
        </w:rPr>
        <w:t>5.2.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Ответы на жалобы даются на языке обращения. В случае невозможности дать ответ на языке обращения используется государственный</w:t>
      </w:r>
      <w:r>
        <w:rPr>
          <w:sz w:val="28"/>
          <w:szCs w:val="28"/>
        </w:rPr>
        <w:t xml:space="preserve"> язык Российской Федерации.</w:t>
      </w:r>
    </w:p>
    <w:p w:rsidR="00B300B2" w:rsidRDefault="00F4413F">
      <w:pPr>
        <w:rPr>
          <w:sz w:val="28"/>
          <w:szCs w:val="28"/>
        </w:rPr>
      </w:pPr>
      <w:bookmarkStart w:id="79" w:name="sub_504"/>
      <w:bookmarkEnd w:id="78"/>
      <w:r>
        <w:rPr>
          <w:sz w:val="28"/>
          <w:szCs w:val="28"/>
        </w:rPr>
        <w:t>5.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Жалоба должна содержать:</w:t>
      </w:r>
    </w:p>
    <w:p w:rsidR="00B300B2" w:rsidRDefault="00F4413F">
      <w:pPr>
        <w:rPr>
          <w:sz w:val="28"/>
          <w:szCs w:val="28"/>
        </w:rPr>
      </w:pPr>
      <w:bookmarkStart w:id="80" w:name="sub_5041"/>
      <w:bookmarkEnd w:id="79"/>
      <w:r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</w:t>
      </w:r>
      <w:r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решения и действия (бездействие)</w:t>
      </w:r>
      <w:r>
        <w:rPr>
          <w:sz w:val="28"/>
          <w:szCs w:val="28"/>
        </w:rPr>
        <w:t xml:space="preserve"> которых обжалуются;</w:t>
      </w:r>
    </w:p>
    <w:p w:rsidR="00B300B2" w:rsidRDefault="00F4413F">
      <w:pPr>
        <w:rPr>
          <w:sz w:val="28"/>
          <w:szCs w:val="28"/>
        </w:rPr>
      </w:pPr>
      <w:bookmarkStart w:id="81" w:name="sub_5042"/>
      <w:bookmarkEnd w:id="80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</w:t>
      </w:r>
      <w:r>
        <w:rPr>
          <w:sz w:val="28"/>
          <w:szCs w:val="28"/>
        </w:rPr>
        <w:t>рес (адреса) электронной почты (при наличии) и почтовый адрес, по которым должен быть направлен ответ заявителю;</w:t>
      </w:r>
    </w:p>
    <w:p w:rsidR="00B300B2" w:rsidRDefault="00F4413F">
      <w:pPr>
        <w:rPr>
          <w:sz w:val="28"/>
          <w:szCs w:val="28"/>
        </w:rPr>
      </w:pPr>
      <w:bookmarkStart w:id="82" w:name="sub_5043"/>
      <w:bookmarkEnd w:id="81"/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услугу, должностного лица органа, предоста</w:t>
      </w:r>
      <w:r>
        <w:rPr>
          <w:sz w:val="28"/>
          <w:szCs w:val="28"/>
        </w:rPr>
        <w:t xml:space="preserve">вляющего </w:t>
      </w:r>
      <w:r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</w:t>
      </w:r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служащего;</w:t>
      </w:r>
    </w:p>
    <w:p w:rsidR="00B300B2" w:rsidRDefault="00F4413F">
      <w:pPr>
        <w:rPr>
          <w:sz w:val="28"/>
          <w:szCs w:val="28"/>
        </w:rPr>
      </w:pPr>
      <w:bookmarkStart w:id="83" w:name="sub_5044"/>
      <w:bookmarkEnd w:id="82"/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300B2" w:rsidRDefault="00F4413F">
      <w:pPr>
        <w:rPr>
          <w:sz w:val="28"/>
          <w:szCs w:val="28"/>
        </w:rPr>
      </w:pPr>
      <w:bookmarkStart w:id="84" w:name="sub_507"/>
      <w:bookmarkEnd w:id="83"/>
      <w:r>
        <w:rPr>
          <w:sz w:val="28"/>
          <w:szCs w:val="28"/>
        </w:rPr>
        <w:t>5.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Жалоба, поступившая в Управление, подлежит рассмотрению в течение пятнадцати рабочих дней </w:t>
      </w:r>
      <w:r>
        <w:rPr>
          <w:sz w:val="28"/>
          <w:szCs w:val="28"/>
        </w:rPr>
        <w:t>со дня ее регистрации, а в случае обжалования отказа Управления либо его должностного лица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</w:t>
      </w:r>
      <w:r>
        <w:rPr>
          <w:sz w:val="28"/>
          <w:szCs w:val="28"/>
        </w:rPr>
        <w:t>е пяти рабочих дней со дня ее регистрации.</w:t>
      </w:r>
    </w:p>
    <w:p w:rsidR="00B300B2" w:rsidRDefault="00F4413F">
      <w:pPr>
        <w:rPr>
          <w:sz w:val="28"/>
          <w:szCs w:val="28"/>
        </w:rPr>
      </w:pPr>
      <w:bookmarkStart w:id="85" w:name="sub_508"/>
      <w:bookmarkEnd w:id="84"/>
      <w:r>
        <w:rPr>
          <w:sz w:val="28"/>
          <w:szCs w:val="28"/>
        </w:rPr>
        <w:t>5.</w:t>
      </w:r>
      <w:r>
        <w:rPr>
          <w:sz w:val="28"/>
          <w:szCs w:val="28"/>
        </w:rPr>
        <w:t>5</w:t>
      </w:r>
      <w:r>
        <w:rPr>
          <w:sz w:val="28"/>
          <w:szCs w:val="28"/>
        </w:rPr>
        <w:t>. Обращения заинтересованных лиц, содержащие обжалование решений, действий (бездействия) конкретных должностных лиц Управления, не могут поручаться этим должностным лицам для рассмотрения и (или) подготовки отв</w:t>
      </w:r>
      <w:r>
        <w:rPr>
          <w:sz w:val="28"/>
          <w:szCs w:val="28"/>
        </w:rPr>
        <w:t>ета.</w:t>
      </w:r>
    </w:p>
    <w:p w:rsidR="00B300B2" w:rsidRDefault="00F4413F">
      <w:pPr>
        <w:rPr>
          <w:sz w:val="28"/>
          <w:szCs w:val="28"/>
        </w:rPr>
      </w:pPr>
      <w:bookmarkStart w:id="86" w:name="sub_509"/>
      <w:bookmarkEnd w:id="85"/>
      <w:r>
        <w:rPr>
          <w:sz w:val="28"/>
          <w:szCs w:val="28"/>
        </w:rPr>
        <w:t>5.</w:t>
      </w:r>
      <w:r>
        <w:rPr>
          <w:sz w:val="28"/>
          <w:szCs w:val="28"/>
        </w:rPr>
        <w:t>6</w:t>
      </w:r>
      <w:r>
        <w:rPr>
          <w:sz w:val="28"/>
          <w:szCs w:val="28"/>
        </w:rPr>
        <w:t>. По результатам рассмотрения жалобы Управление принимает одно из следующих решений:</w:t>
      </w:r>
    </w:p>
    <w:bookmarkEnd w:id="86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 и Республики Адыгея, а также в иных формах;</w:t>
      </w:r>
    </w:p>
    <w:p w:rsidR="00B300B2" w:rsidRDefault="00F4413F">
      <w:pPr>
        <w:rPr>
          <w:sz w:val="28"/>
          <w:szCs w:val="28"/>
        </w:rPr>
      </w:pPr>
      <w:bookmarkStart w:id="87" w:name="sub_5092"/>
      <w:r>
        <w:rPr>
          <w:sz w:val="28"/>
          <w:szCs w:val="28"/>
        </w:rPr>
        <w:lastRenderedPageBreak/>
        <w:t>2) отказывает в удовлетворении жалобы.</w:t>
      </w:r>
    </w:p>
    <w:bookmarkEnd w:id="87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7</w:t>
      </w:r>
      <w:r>
        <w:rPr>
          <w:sz w:val="28"/>
          <w:szCs w:val="28"/>
        </w:rPr>
        <w:t>. Не позднее дн</w:t>
      </w:r>
      <w:r>
        <w:rPr>
          <w:sz w:val="28"/>
          <w:szCs w:val="28"/>
        </w:rPr>
        <w:t>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00B2" w:rsidRDefault="00F4413F">
      <w:pPr>
        <w:rPr>
          <w:sz w:val="28"/>
          <w:szCs w:val="28"/>
        </w:rPr>
      </w:pPr>
      <w:bookmarkStart w:id="88" w:name="sub_35419"/>
      <w:r>
        <w:rPr>
          <w:sz w:val="28"/>
          <w:szCs w:val="28"/>
        </w:rPr>
        <w:t>В случае признания жалобы подлежащей удовлетворению в ответе заявителю дает</w:t>
      </w:r>
      <w:r>
        <w:rPr>
          <w:sz w:val="28"/>
          <w:szCs w:val="28"/>
        </w:rPr>
        <w:t xml:space="preserve">ся информация о действиях, осуществляемых Управлением,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</w:t>
      </w:r>
      <w:r>
        <w:rPr>
          <w:sz w:val="28"/>
          <w:szCs w:val="28"/>
        </w:rPr>
        <w:t xml:space="preserve">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bookmarkEnd w:id="88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</w:t>
      </w:r>
      <w:r>
        <w:rPr>
          <w:sz w:val="28"/>
          <w:szCs w:val="28"/>
        </w:rPr>
        <w:t>я принятого решения.</w:t>
      </w:r>
    </w:p>
    <w:p w:rsidR="00B300B2" w:rsidRDefault="00F4413F">
      <w:pPr>
        <w:rPr>
          <w:sz w:val="28"/>
          <w:szCs w:val="28"/>
        </w:rPr>
      </w:pPr>
      <w:bookmarkStart w:id="89" w:name="sub_511"/>
      <w:r>
        <w:rPr>
          <w:sz w:val="28"/>
          <w:szCs w:val="28"/>
        </w:rPr>
        <w:t>5.</w:t>
      </w:r>
      <w:r>
        <w:rPr>
          <w:sz w:val="28"/>
          <w:szCs w:val="28"/>
        </w:rPr>
        <w:t>8</w:t>
      </w:r>
      <w:r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настоящим</w:t>
      </w:r>
      <w:r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министративным регламентом</w:t>
      </w:r>
      <w:r>
        <w:rPr>
          <w:sz w:val="28"/>
          <w:szCs w:val="28"/>
        </w:rPr>
        <w:t>, незамедлительно направляет имеющиеся материалы в органы прокуратуры.</w:t>
      </w:r>
    </w:p>
    <w:p w:rsidR="00B300B2" w:rsidRDefault="00F4413F">
      <w:pPr>
        <w:rPr>
          <w:sz w:val="28"/>
          <w:szCs w:val="28"/>
        </w:rPr>
      </w:pPr>
      <w:bookmarkStart w:id="90" w:name="sub_512"/>
      <w:bookmarkEnd w:id="89"/>
      <w:r>
        <w:rPr>
          <w:sz w:val="28"/>
          <w:szCs w:val="28"/>
        </w:rPr>
        <w:t>5.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Споры, связанные с действиями (бездействием) должностных лиц, осуществляемыми (принимаемыми) в ходе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разрешаются в суд</w:t>
      </w:r>
      <w:r>
        <w:rPr>
          <w:sz w:val="28"/>
          <w:szCs w:val="28"/>
        </w:rPr>
        <w:t>ебном порядке в соответствии с законодательством Российской Федерации.</w:t>
      </w:r>
    </w:p>
    <w:bookmarkEnd w:id="90"/>
    <w:p w:rsidR="00B300B2" w:rsidRDefault="00F4413F">
      <w:pPr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 Порядок досудебного (внесудебного) обжалования решений и действий (бездействия) Управления, а также его должностных лиц регулируется </w:t>
      </w:r>
      <w:hyperlink r:id="rId19" w:history="1">
        <w:r>
          <w:rPr>
            <w:rStyle w:val="a5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услуг", </w:t>
      </w:r>
      <w:hyperlink r:id="rId20" w:history="1">
        <w:r>
          <w:rPr>
            <w:rStyle w:val="a5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</w:t>
      </w:r>
      <w:r>
        <w:rPr>
          <w:sz w:val="28"/>
          <w:szCs w:val="28"/>
        </w:rPr>
        <w:t>ерации от 16 августа 2012 года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</w:t>
      </w:r>
      <w:r>
        <w:rPr>
          <w:sz w:val="28"/>
          <w:szCs w:val="28"/>
        </w:rPr>
        <w:t xml:space="preserve">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21" w:history="1">
        <w:r>
          <w:rPr>
            <w:rStyle w:val="a5"/>
            <w:color w:val="auto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</w:t>
      </w:r>
      <w:r>
        <w:rPr>
          <w:sz w:val="28"/>
          <w:szCs w:val="28"/>
        </w:rPr>
        <w:t xml:space="preserve">венных и муниципальных услуг и их работников", </w:t>
      </w:r>
      <w:hyperlink r:id="rId22" w:history="1">
        <w:r>
          <w:rPr>
            <w:rStyle w:val="a5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Республики Адыгея от 31 марта 1994 года N 74-1 "О языках народов Республики Адыгея"</w:t>
      </w:r>
    </w:p>
    <w:p w:rsidR="00B300B2" w:rsidRDefault="00B300B2">
      <w:pPr>
        <w:rPr>
          <w:sz w:val="28"/>
          <w:szCs w:val="28"/>
        </w:rPr>
      </w:pPr>
    </w:p>
    <w:p w:rsidR="00B300B2" w:rsidRDefault="00B300B2">
      <w:pPr>
        <w:ind w:left="4956"/>
        <w:rPr>
          <w:rStyle w:val="a4"/>
          <w:b w:val="0"/>
          <w:bCs/>
          <w:color w:val="auto"/>
          <w:sz w:val="20"/>
          <w:szCs w:val="20"/>
        </w:rPr>
      </w:pPr>
    </w:p>
    <w:p w:rsidR="00B300B2" w:rsidRDefault="00B300B2">
      <w:pPr>
        <w:ind w:left="4956"/>
        <w:rPr>
          <w:rStyle w:val="a4"/>
          <w:b w:val="0"/>
          <w:bCs/>
          <w:color w:val="auto"/>
          <w:sz w:val="20"/>
          <w:szCs w:val="20"/>
        </w:rPr>
      </w:pPr>
    </w:p>
    <w:p w:rsidR="00B300B2" w:rsidRDefault="00F4413F">
      <w:pPr>
        <w:ind w:left="4956"/>
        <w:jc w:val="center"/>
        <w:rPr>
          <w:rStyle w:val="a4"/>
          <w:b w:val="0"/>
          <w:bCs/>
          <w:color w:val="auto"/>
          <w:sz w:val="20"/>
          <w:szCs w:val="20"/>
        </w:rPr>
      </w:pPr>
      <w:r>
        <w:rPr>
          <w:rStyle w:val="a4"/>
          <w:b w:val="0"/>
          <w:bCs/>
          <w:color w:val="auto"/>
          <w:sz w:val="20"/>
          <w:szCs w:val="20"/>
        </w:rPr>
        <w:t xml:space="preserve">Приложение </w:t>
      </w:r>
      <w:r>
        <w:rPr>
          <w:rStyle w:val="a4"/>
          <w:b w:val="0"/>
          <w:bCs/>
          <w:color w:val="auto"/>
          <w:sz w:val="20"/>
          <w:szCs w:val="20"/>
        </w:rPr>
        <w:t>№</w:t>
      </w:r>
      <w:r>
        <w:rPr>
          <w:rStyle w:val="a4"/>
          <w:b w:val="0"/>
          <w:bCs/>
          <w:color w:val="auto"/>
          <w:sz w:val="20"/>
          <w:szCs w:val="20"/>
        </w:rPr>
        <w:t>1</w:t>
      </w:r>
      <w:r>
        <w:rPr>
          <w:rStyle w:val="a4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>
          <w:rPr>
            <w:rStyle w:val="a5"/>
            <w:bCs/>
            <w:color w:val="auto"/>
            <w:sz w:val="20"/>
            <w:szCs w:val="20"/>
          </w:rPr>
          <w:t>Административному регламенту</w:t>
        </w:r>
      </w:hyperlink>
      <w:r>
        <w:rPr>
          <w:rStyle w:val="a4"/>
          <w:b w:val="0"/>
          <w:bCs/>
          <w:color w:val="auto"/>
          <w:sz w:val="20"/>
          <w:szCs w:val="20"/>
        </w:rPr>
        <w:t xml:space="preserve"> </w:t>
      </w:r>
      <w:r>
        <w:rPr>
          <w:rStyle w:val="a4"/>
          <w:b w:val="0"/>
          <w:bCs/>
          <w:color w:val="auto"/>
          <w:sz w:val="20"/>
          <w:szCs w:val="20"/>
        </w:rPr>
        <w:br/>
        <w:t xml:space="preserve"> </w:t>
      </w:r>
      <w:r>
        <w:rPr>
          <w:rStyle w:val="a4"/>
          <w:b w:val="0"/>
          <w:bCs/>
          <w:color w:val="auto"/>
          <w:sz w:val="20"/>
          <w:szCs w:val="20"/>
        </w:rPr>
        <w:t>муниципальной</w:t>
      </w:r>
      <w:r>
        <w:rPr>
          <w:rStyle w:val="a4"/>
          <w:b w:val="0"/>
          <w:bCs/>
          <w:color w:val="auto"/>
          <w:sz w:val="20"/>
          <w:szCs w:val="20"/>
        </w:rPr>
        <w:t xml:space="preserve"> услуги</w:t>
      </w:r>
      <w:r>
        <w:rPr>
          <w:rStyle w:val="a4"/>
          <w:b w:val="0"/>
          <w:bCs/>
          <w:color w:val="auto"/>
          <w:sz w:val="20"/>
          <w:szCs w:val="20"/>
        </w:rPr>
        <w:br/>
        <w:t>"Согласование установки информационных надписей</w:t>
      </w:r>
      <w:r>
        <w:rPr>
          <w:rStyle w:val="a4"/>
          <w:b w:val="0"/>
          <w:bCs/>
          <w:color w:val="auto"/>
          <w:sz w:val="20"/>
          <w:szCs w:val="20"/>
        </w:rPr>
        <w:br/>
        <w:t xml:space="preserve"> и обозначений на объектах культурного наследия</w:t>
      </w:r>
      <w:r>
        <w:rPr>
          <w:rStyle w:val="a4"/>
          <w:b w:val="0"/>
          <w:bCs/>
          <w:color w:val="auto"/>
          <w:sz w:val="20"/>
          <w:szCs w:val="20"/>
        </w:rPr>
        <w:br/>
        <w:t xml:space="preserve"> (памятники истории и культуры)</w:t>
      </w:r>
      <w:r>
        <w:rPr>
          <w:rStyle w:val="a4"/>
          <w:b w:val="0"/>
          <w:bCs/>
          <w:color w:val="auto"/>
          <w:sz w:val="20"/>
          <w:szCs w:val="20"/>
        </w:rPr>
        <w:br/>
      </w:r>
      <w:r>
        <w:rPr>
          <w:rStyle w:val="a4"/>
          <w:b w:val="0"/>
          <w:bCs/>
          <w:color w:val="auto"/>
          <w:sz w:val="20"/>
          <w:szCs w:val="20"/>
        </w:rPr>
        <w:t>местного (муниципального) значения</w:t>
      </w:r>
    </w:p>
    <w:p w:rsidR="00B300B2" w:rsidRDefault="00B300B2">
      <w:pPr>
        <w:ind w:leftChars="2100" w:left="5040" w:firstLine="0"/>
        <w:jc w:val="center"/>
        <w:rPr>
          <w:bCs/>
          <w:sz w:val="20"/>
          <w:szCs w:val="20"/>
        </w:rPr>
      </w:pPr>
    </w:p>
    <w:p w:rsidR="00B300B2" w:rsidRDefault="00F4413F">
      <w:pPr>
        <w:ind w:leftChars="2100" w:left="5040" w:firstLine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Администрацию муниципального образова</w:t>
      </w:r>
      <w:r>
        <w:rPr>
          <w:bCs/>
          <w:sz w:val="20"/>
          <w:szCs w:val="20"/>
        </w:rPr>
        <w:t>ния «Город Майкоп»</w:t>
      </w:r>
    </w:p>
    <w:p w:rsidR="00B300B2" w:rsidRDefault="00F4413F">
      <w:pPr>
        <w:ind w:leftChars="2100" w:left="5040" w:firstLine="0"/>
        <w:rPr>
          <w:bCs/>
          <w:sz w:val="28"/>
          <w:szCs w:val="28"/>
        </w:rPr>
      </w:pPr>
      <w:r>
        <w:rPr>
          <w:bCs/>
          <w:sz w:val="22"/>
          <w:szCs w:val="22"/>
        </w:rPr>
        <w:t>____________________________</w:t>
      </w:r>
      <w:r>
        <w:rPr>
          <w:bCs/>
          <w:sz w:val="28"/>
          <w:szCs w:val="28"/>
        </w:rPr>
        <w:t>_</w:t>
      </w:r>
    </w:p>
    <w:p w:rsidR="00B300B2" w:rsidRDefault="00B300B2">
      <w:pPr>
        <w:ind w:leftChars="2100" w:left="5040" w:firstLine="0"/>
        <w:jc w:val="center"/>
        <w:rPr>
          <w:bCs/>
          <w:sz w:val="28"/>
          <w:szCs w:val="28"/>
        </w:rPr>
      </w:pPr>
    </w:p>
    <w:p w:rsidR="00B300B2" w:rsidRDefault="00F4413F">
      <w:pPr>
        <w:ind w:leftChars="2100" w:left="5040" w:firstLine="0"/>
        <w:rPr>
          <w:bCs/>
        </w:rPr>
      </w:pPr>
      <w:r>
        <w:rPr>
          <w:bCs/>
          <w:sz w:val="18"/>
          <w:szCs w:val="18"/>
        </w:rPr>
        <w:t>от</w:t>
      </w:r>
      <w:r>
        <w:rPr>
          <w:bCs/>
        </w:rPr>
        <w:t>___________________________</w:t>
      </w: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(ФИО заявителя с указанием должности заявителя -при подаче заявления от юр.лица)</w:t>
      </w:r>
    </w:p>
    <w:p w:rsidR="00B300B2" w:rsidRDefault="00B300B2">
      <w:pPr>
        <w:ind w:leftChars="2100" w:left="5040" w:firstLine="0"/>
        <w:rPr>
          <w:bCs/>
          <w:sz w:val="15"/>
          <w:szCs w:val="15"/>
        </w:rPr>
      </w:pP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________________________________________________</w:t>
      </w: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 xml:space="preserve">(данные документа,удостоверяющего личность </w:t>
      </w:r>
      <w:r>
        <w:rPr>
          <w:bCs/>
          <w:sz w:val="15"/>
          <w:szCs w:val="15"/>
        </w:rPr>
        <w:t>физ.лица)</w:t>
      </w:r>
    </w:p>
    <w:p w:rsidR="00B300B2" w:rsidRDefault="00B300B2">
      <w:pPr>
        <w:ind w:leftChars="2100" w:left="5040" w:firstLine="0"/>
        <w:rPr>
          <w:bCs/>
          <w:sz w:val="15"/>
          <w:szCs w:val="15"/>
        </w:rPr>
      </w:pP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_________________________________________________</w:t>
      </w: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(полное наименование с указанием организационно правовой формы юр.лица)</w:t>
      </w:r>
    </w:p>
    <w:p w:rsidR="00B300B2" w:rsidRDefault="00B300B2">
      <w:pPr>
        <w:ind w:leftChars="2100" w:left="5040" w:firstLine="0"/>
        <w:rPr>
          <w:bCs/>
          <w:sz w:val="15"/>
          <w:szCs w:val="15"/>
        </w:rPr>
      </w:pP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_____________________________________________________</w:t>
      </w: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Адрес места жительства/нахождения)</w:t>
      </w:r>
    </w:p>
    <w:p w:rsidR="00B300B2" w:rsidRDefault="00B300B2">
      <w:pPr>
        <w:ind w:leftChars="2100" w:left="5040" w:firstLine="0"/>
        <w:rPr>
          <w:bCs/>
          <w:sz w:val="15"/>
          <w:szCs w:val="15"/>
        </w:rPr>
      </w:pP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_____________________________________________________</w:t>
      </w:r>
    </w:p>
    <w:p w:rsidR="00B300B2" w:rsidRDefault="00B300B2">
      <w:pPr>
        <w:ind w:leftChars="2100" w:left="5040" w:firstLine="0"/>
        <w:rPr>
          <w:bCs/>
          <w:sz w:val="15"/>
          <w:szCs w:val="15"/>
        </w:rPr>
      </w:pP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Телефон, факс (при наличи):____________________________</w:t>
      </w: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Е-</w:t>
      </w:r>
      <w:r>
        <w:rPr>
          <w:bCs/>
          <w:sz w:val="15"/>
          <w:szCs w:val="15"/>
          <w:lang w:val="en-US"/>
        </w:rPr>
        <w:t>mail</w:t>
      </w:r>
      <w:r>
        <w:rPr>
          <w:bCs/>
          <w:sz w:val="15"/>
          <w:szCs w:val="15"/>
        </w:rPr>
        <w:t xml:space="preserve"> (при наличии):__________________________________</w:t>
      </w:r>
    </w:p>
    <w:p w:rsidR="00B300B2" w:rsidRDefault="00B300B2">
      <w:pPr>
        <w:ind w:leftChars="2100" w:left="5040" w:firstLine="0"/>
        <w:rPr>
          <w:bCs/>
        </w:rPr>
      </w:pPr>
    </w:p>
    <w:p w:rsidR="00B300B2" w:rsidRDefault="00F4413F">
      <w:pPr>
        <w:ind w:leftChars="1000" w:left="240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Заявление</w:t>
      </w:r>
    </w:p>
    <w:p w:rsidR="00B300B2" w:rsidRDefault="00B300B2">
      <w:pPr>
        <w:ind w:left="12" w:hangingChars="6" w:hanging="12"/>
        <w:rPr>
          <w:bCs/>
          <w:sz w:val="20"/>
          <w:szCs w:val="20"/>
        </w:rPr>
      </w:pPr>
    </w:p>
    <w:p w:rsidR="00B300B2" w:rsidRDefault="00F4413F">
      <w:pPr>
        <w:ind w:left="16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Прошу согласовать проект информационной надписи и обозначения на объекте куль</w:t>
      </w:r>
      <w:r>
        <w:rPr>
          <w:bCs/>
          <w:sz w:val="20"/>
          <w:szCs w:val="20"/>
        </w:rPr>
        <w:t>турного наследия (памятнике истории и культуры)местного (муниципального) значения по адресу:__________________________________________________________________________________________________________________________</w:t>
      </w:r>
    </w:p>
    <w:p w:rsidR="00B300B2" w:rsidRDefault="00B300B2">
      <w:pPr>
        <w:ind w:left="16" w:firstLine="708"/>
        <w:rPr>
          <w:bCs/>
          <w:sz w:val="20"/>
          <w:szCs w:val="20"/>
        </w:rPr>
      </w:pPr>
    </w:p>
    <w:p w:rsidR="00B300B2" w:rsidRDefault="00B300B2">
      <w:pPr>
        <w:ind w:left="16" w:firstLine="708"/>
        <w:rPr>
          <w:bCs/>
          <w:sz w:val="20"/>
          <w:szCs w:val="20"/>
        </w:rPr>
      </w:pPr>
    </w:p>
    <w:p w:rsidR="00B300B2" w:rsidRDefault="00F4413F">
      <w:pPr>
        <w:ind w:left="16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Способ получения результатов (нужное </w:t>
      </w:r>
      <w:r>
        <w:rPr>
          <w:bCs/>
          <w:sz w:val="20"/>
          <w:szCs w:val="20"/>
        </w:rPr>
        <w:t>подчеркнуть):</w:t>
      </w:r>
    </w:p>
    <w:p w:rsidR="00B300B2" w:rsidRDefault="00F4413F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-почтовое отправление с уведомлением о вручении;</w:t>
      </w:r>
    </w:p>
    <w:p w:rsidR="00B300B2" w:rsidRDefault="00F4413F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-по электронной почте (указать адрес электронной почты);</w:t>
      </w:r>
    </w:p>
    <w:p w:rsidR="00B300B2" w:rsidRDefault="00F4413F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-получение лично.</w:t>
      </w:r>
    </w:p>
    <w:p w:rsidR="00B300B2" w:rsidRDefault="00B300B2">
      <w:pPr>
        <w:ind w:firstLine="0"/>
        <w:rPr>
          <w:bCs/>
          <w:sz w:val="20"/>
          <w:szCs w:val="20"/>
        </w:rPr>
      </w:pPr>
    </w:p>
    <w:p w:rsidR="00B300B2" w:rsidRDefault="00B300B2">
      <w:pPr>
        <w:ind w:firstLine="0"/>
        <w:rPr>
          <w:bCs/>
          <w:sz w:val="20"/>
          <w:szCs w:val="20"/>
        </w:rPr>
      </w:pPr>
    </w:p>
    <w:p w:rsidR="00B300B2" w:rsidRDefault="00F4413F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Документы прилагаемые к заявлению:</w:t>
      </w:r>
    </w:p>
    <w:p w:rsidR="00B300B2" w:rsidRDefault="00B300B2">
      <w:pPr>
        <w:ind w:firstLine="0"/>
        <w:rPr>
          <w:bCs/>
          <w:sz w:val="20"/>
          <w:szCs w:val="20"/>
        </w:rPr>
      </w:pPr>
    </w:p>
    <w:p w:rsidR="00B300B2" w:rsidRDefault="00F4413F">
      <w:pPr>
        <w:numPr>
          <w:ilvl w:val="0"/>
          <w:numId w:val="1"/>
        </w:num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Проект информационной надписи в формате </w:t>
      </w:r>
      <w:r>
        <w:rPr>
          <w:bCs/>
          <w:sz w:val="20"/>
          <w:szCs w:val="20"/>
          <w:lang w:val="en-US"/>
        </w:rPr>
        <w:t>PDF</w:t>
      </w:r>
      <w:r>
        <w:rPr>
          <w:bCs/>
          <w:sz w:val="20"/>
          <w:szCs w:val="20"/>
        </w:rPr>
        <w:t>.</w:t>
      </w:r>
    </w:p>
    <w:p w:rsidR="00B300B2" w:rsidRDefault="00B300B2">
      <w:pPr>
        <w:numPr>
          <w:ilvl w:val="0"/>
          <w:numId w:val="1"/>
        </w:numPr>
        <w:ind w:firstLine="0"/>
        <w:rPr>
          <w:bCs/>
          <w:sz w:val="20"/>
          <w:szCs w:val="20"/>
        </w:rPr>
      </w:pPr>
    </w:p>
    <w:p w:rsidR="00B300B2" w:rsidRDefault="00B300B2">
      <w:pPr>
        <w:ind w:firstLine="0"/>
        <w:rPr>
          <w:bCs/>
          <w:sz w:val="20"/>
          <w:szCs w:val="20"/>
        </w:rPr>
      </w:pPr>
    </w:p>
    <w:p w:rsidR="00B300B2" w:rsidRDefault="00B300B2">
      <w:pPr>
        <w:ind w:firstLine="0"/>
        <w:rPr>
          <w:bCs/>
        </w:rPr>
      </w:pPr>
    </w:p>
    <w:p w:rsidR="00B300B2" w:rsidRDefault="00B300B2">
      <w:pPr>
        <w:ind w:firstLine="0"/>
        <w:rPr>
          <w:bCs/>
        </w:rPr>
      </w:pPr>
    </w:p>
    <w:p w:rsidR="00B300B2" w:rsidRDefault="00B300B2">
      <w:pPr>
        <w:ind w:firstLine="0"/>
        <w:rPr>
          <w:bCs/>
        </w:rPr>
      </w:pPr>
    </w:p>
    <w:p w:rsidR="00B300B2" w:rsidRDefault="00B300B2">
      <w:pPr>
        <w:ind w:firstLine="0"/>
        <w:rPr>
          <w:bCs/>
        </w:rPr>
      </w:pPr>
    </w:p>
    <w:p w:rsidR="00B300B2" w:rsidRDefault="00B300B2">
      <w:pPr>
        <w:ind w:firstLine="0"/>
        <w:rPr>
          <w:bCs/>
        </w:rPr>
      </w:pPr>
    </w:p>
    <w:p w:rsidR="00B300B2" w:rsidRDefault="00B300B2">
      <w:pPr>
        <w:pBdr>
          <w:bottom w:val="single" w:sz="12" w:space="0" w:color="auto"/>
        </w:pBdr>
        <w:ind w:firstLine="0"/>
        <w:rPr>
          <w:bCs/>
        </w:rPr>
      </w:pPr>
    </w:p>
    <w:p w:rsidR="00B300B2" w:rsidRDefault="00F4413F">
      <w:pPr>
        <w:ind w:firstLine="0"/>
        <w:rPr>
          <w:bCs/>
          <w:sz w:val="15"/>
          <w:szCs w:val="15"/>
        </w:rPr>
        <w:sectPr w:rsidR="00B300B2">
          <w:headerReference w:type="default" r:id="rId23"/>
          <w:footerReference w:type="default" r:id="rId24"/>
          <w:pgSz w:w="11900" w:h="16800"/>
          <w:pgMar w:top="1157" w:right="1140" w:bottom="1157" w:left="1706" w:header="0" w:footer="720" w:gutter="0"/>
          <w:cols w:space="720"/>
        </w:sectPr>
      </w:pPr>
      <w:r>
        <w:rPr>
          <w:bCs/>
          <w:sz w:val="15"/>
          <w:szCs w:val="15"/>
        </w:rPr>
        <w:t xml:space="preserve">(дата)                           </w:t>
      </w:r>
      <w:r>
        <w:rPr>
          <w:bCs/>
          <w:sz w:val="15"/>
          <w:szCs w:val="15"/>
        </w:rPr>
        <w:tab/>
      </w:r>
      <w:r>
        <w:rPr>
          <w:bCs/>
          <w:sz w:val="15"/>
          <w:szCs w:val="15"/>
        </w:rPr>
        <w:tab/>
      </w:r>
      <w:r>
        <w:rPr>
          <w:bCs/>
          <w:sz w:val="15"/>
          <w:szCs w:val="15"/>
        </w:rPr>
        <w:tab/>
      </w:r>
      <w:r>
        <w:rPr>
          <w:bCs/>
          <w:sz w:val="15"/>
          <w:szCs w:val="15"/>
        </w:rPr>
        <w:tab/>
        <w:t>(подпись)</w:t>
      </w:r>
      <w:r>
        <w:rPr>
          <w:bCs/>
          <w:sz w:val="15"/>
          <w:szCs w:val="15"/>
        </w:rPr>
        <w:tab/>
      </w:r>
      <w:r>
        <w:rPr>
          <w:bCs/>
          <w:sz w:val="15"/>
          <w:szCs w:val="15"/>
        </w:rPr>
        <w:tab/>
      </w:r>
      <w:r>
        <w:rPr>
          <w:bCs/>
          <w:sz w:val="15"/>
          <w:szCs w:val="15"/>
        </w:rPr>
        <w:tab/>
      </w:r>
      <w:r>
        <w:rPr>
          <w:bCs/>
          <w:sz w:val="15"/>
          <w:szCs w:val="15"/>
        </w:rPr>
        <w:tab/>
      </w:r>
      <w:r>
        <w:rPr>
          <w:bCs/>
          <w:sz w:val="15"/>
          <w:szCs w:val="15"/>
        </w:rPr>
        <w:tab/>
        <w:t>(расшифровка документа)</w:t>
      </w:r>
    </w:p>
    <w:p w:rsidR="00B300B2" w:rsidRDefault="00B300B2">
      <w:pPr>
        <w:ind w:firstLine="0"/>
        <w:rPr>
          <w:rStyle w:val="a4"/>
          <w:b w:val="0"/>
          <w:bCs/>
          <w:color w:val="auto"/>
          <w:sz w:val="20"/>
          <w:szCs w:val="20"/>
        </w:rPr>
      </w:pPr>
    </w:p>
    <w:p w:rsidR="00B300B2" w:rsidRDefault="00F4413F">
      <w:pPr>
        <w:pStyle w:val="a3"/>
        <w:ind w:leftChars="2100" w:left="5040" w:firstLine="0"/>
        <w:jc w:val="center"/>
        <w:rPr>
          <w:rStyle w:val="a4"/>
          <w:b w:val="0"/>
          <w:bCs/>
          <w:color w:val="auto"/>
          <w:sz w:val="20"/>
          <w:szCs w:val="20"/>
        </w:rPr>
      </w:pPr>
      <w:r>
        <w:rPr>
          <w:rStyle w:val="a4"/>
          <w:b w:val="0"/>
          <w:bCs/>
          <w:color w:val="auto"/>
          <w:sz w:val="20"/>
          <w:szCs w:val="20"/>
        </w:rPr>
        <w:t xml:space="preserve">Приложение </w:t>
      </w:r>
      <w:r>
        <w:rPr>
          <w:rStyle w:val="a4"/>
          <w:b w:val="0"/>
          <w:bCs/>
          <w:color w:val="auto"/>
          <w:sz w:val="20"/>
          <w:szCs w:val="20"/>
        </w:rPr>
        <w:t>№2</w:t>
      </w:r>
      <w:r>
        <w:rPr>
          <w:rStyle w:val="a4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>
          <w:rPr>
            <w:rStyle w:val="a5"/>
            <w:bCs/>
            <w:color w:val="auto"/>
            <w:sz w:val="20"/>
            <w:szCs w:val="20"/>
          </w:rPr>
          <w:t>Административному регламенту</w:t>
        </w:r>
      </w:hyperlink>
      <w:r>
        <w:rPr>
          <w:rStyle w:val="a4"/>
          <w:b w:val="0"/>
          <w:bCs/>
          <w:color w:val="auto"/>
          <w:sz w:val="20"/>
          <w:szCs w:val="20"/>
        </w:rPr>
        <w:t xml:space="preserve"> </w:t>
      </w:r>
      <w:r>
        <w:rPr>
          <w:rStyle w:val="a4"/>
          <w:b w:val="0"/>
          <w:bCs/>
          <w:color w:val="auto"/>
          <w:sz w:val="20"/>
          <w:szCs w:val="20"/>
        </w:rPr>
        <w:br/>
        <w:t xml:space="preserve"> </w:t>
      </w:r>
      <w:r>
        <w:rPr>
          <w:rStyle w:val="a4"/>
          <w:b w:val="0"/>
          <w:bCs/>
          <w:color w:val="auto"/>
          <w:sz w:val="20"/>
          <w:szCs w:val="20"/>
        </w:rPr>
        <w:t>муниципальной</w:t>
      </w:r>
      <w:r>
        <w:rPr>
          <w:rStyle w:val="a4"/>
          <w:b w:val="0"/>
          <w:bCs/>
          <w:color w:val="auto"/>
          <w:sz w:val="20"/>
          <w:szCs w:val="20"/>
        </w:rPr>
        <w:t xml:space="preserve"> услуги</w:t>
      </w:r>
      <w:r>
        <w:rPr>
          <w:rStyle w:val="a4"/>
          <w:b w:val="0"/>
          <w:bCs/>
          <w:color w:val="auto"/>
          <w:sz w:val="20"/>
          <w:szCs w:val="20"/>
        </w:rPr>
        <w:br/>
        <w:t xml:space="preserve">"Согласование </w:t>
      </w:r>
      <w:r>
        <w:rPr>
          <w:rStyle w:val="a4"/>
          <w:b w:val="0"/>
          <w:bCs/>
          <w:color w:val="auto"/>
          <w:sz w:val="20"/>
          <w:szCs w:val="20"/>
        </w:rPr>
        <w:t>установки информационных надписей</w:t>
      </w:r>
      <w:r>
        <w:rPr>
          <w:rStyle w:val="a4"/>
          <w:b w:val="0"/>
          <w:bCs/>
          <w:color w:val="auto"/>
          <w:sz w:val="20"/>
          <w:szCs w:val="20"/>
        </w:rPr>
        <w:br/>
        <w:t xml:space="preserve"> и обозначений на объектах культурного наследия</w:t>
      </w:r>
      <w:r>
        <w:rPr>
          <w:rStyle w:val="a4"/>
          <w:b w:val="0"/>
          <w:bCs/>
          <w:color w:val="auto"/>
          <w:sz w:val="20"/>
          <w:szCs w:val="20"/>
        </w:rPr>
        <w:br/>
        <w:t xml:space="preserve"> (памятники истории и культуры)</w:t>
      </w:r>
      <w:r>
        <w:rPr>
          <w:rStyle w:val="a4"/>
          <w:b w:val="0"/>
          <w:bCs/>
          <w:color w:val="auto"/>
          <w:sz w:val="20"/>
          <w:szCs w:val="20"/>
        </w:rPr>
        <w:br/>
      </w:r>
      <w:r>
        <w:rPr>
          <w:rStyle w:val="a4"/>
          <w:b w:val="0"/>
          <w:bCs/>
          <w:color w:val="auto"/>
          <w:sz w:val="20"/>
          <w:szCs w:val="20"/>
        </w:rPr>
        <w:t>местного (муниципального) значения</w:t>
      </w:r>
    </w:p>
    <w:p w:rsidR="00B300B2" w:rsidRDefault="00B300B2">
      <w:pPr>
        <w:ind w:leftChars="2100" w:left="5040" w:firstLine="0"/>
        <w:jc w:val="center"/>
        <w:rPr>
          <w:bCs/>
          <w:sz w:val="20"/>
          <w:szCs w:val="20"/>
        </w:rPr>
      </w:pPr>
    </w:p>
    <w:p w:rsidR="00B300B2" w:rsidRDefault="00F4413F">
      <w:pPr>
        <w:ind w:leftChars="2100" w:left="5040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Администрацию муниципального образования «Город Майкоп»</w:t>
      </w:r>
    </w:p>
    <w:p w:rsidR="00B300B2" w:rsidRDefault="00F4413F">
      <w:pPr>
        <w:ind w:leftChars="2100" w:left="5040" w:firstLine="0"/>
        <w:rPr>
          <w:bCs/>
          <w:sz w:val="28"/>
          <w:szCs w:val="28"/>
        </w:rPr>
      </w:pPr>
      <w:r>
        <w:rPr>
          <w:bCs/>
          <w:sz w:val="22"/>
          <w:szCs w:val="22"/>
        </w:rPr>
        <w:t>____________________________</w:t>
      </w:r>
      <w:r>
        <w:rPr>
          <w:bCs/>
          <w:sz w:val="28"/>
          <w:szCs w:val="28"/>
        </w:rPr>
        <w:t>_</w:t>
      </w:r>
    </w:p>
    <w:p w:rsidR="00B300B2" w:rsidRDefault="00B300B2">
      <w:pPr>
        <w:ind w:leftChars="2100" w:left="5040" w:firstLine="0"/>
        <w:jc w:val="center"/>
        <w:rPr>
          <w:bCs/>
          <w:sz w:val="28"/>
          <w:szCs w:val="28"/>
        </w:rPr>
      </w:pPr>
    </w:p>
    <w:p w:rsidR="00B300B2" w:rsidRDefault="00F4413F">
      <w:pPr>
        <w:ind w:leftChars="2100" w:left="5040" w:firstLine="0"/>
        <w:rPr>
          <w:bCs/>
        </w:rPr>
      </w:pPr>
      <w:r>
        <w:rPr>
          <w:bCs/>
          <w:sz w:val="18"/>
          <w:szCs w:val="18"/>
        </w:rPr>
        <w:t>от</w:t>
      </w:r>
      <w:r>
        <w:rPr>
          <w:bCs/>
        </w:rPr>
        <w:t>___________________________</w:t>
      </w: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(ФИО заявителя с указанием должности заявителя -при подаче заявления от юр.лица)</w:t>
      </w:r>
    </w:p>
    <w:p w:rsidR="00B300B2" w:rsidRDefault="00B300B2">
      <w:pPr>
        <w:ind w:leftChars="2100" w:left="5040" w:firstLine="0"/>
        <w:rPr>
          <w:bCs/>
          <w:sz w:val="15"/>
          <w:szCs w:val="15"/>
        </w:rPr>
      </w:pP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________________________________________________</w:t>
      </w: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(данные документа,удостоверяющего личность физ.лица)</w:t>
      </w:r>
    </w:p>
    <w:p w:rsidR="00B300B2" w:rsidRDefault="00B300B2">
      <w:pPr>
        <w:ind w:leftChars="2100" w:left="5040" w:firstLine="0"/>
        <w:rPr>
          <w:bCs/>
          <w:sz w:val="15"/>
          <w:szCs w:val="15"/>
        </w:rPr>
      </w:pP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___________________________________________</w:t>
      </w:r>
      <w:r>
        <w:rPr>
          <w:bCs/>
          <w:sz w:val="15"/>
          <w:szCs w:val="15"/>
        </w:rPr>
        <w:t>______</w:t>
      </w: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(полное наименование с указанием организационно правовой формы юр.лица)</w:t>
      </w:r>
    </w:p>
    <w:p w:rsidR="00B300B2" w:rsidRDefault="00B300B2">
      <w:pPr>
        <w:ind w:leftChars="2100" w:left="5040" w:firstLine="0"/>
        <w:rPr>
          <w:bCs/>
          <w:sz w:val="15"/>
          <w:szCs w:val="15"/>
        </w:rPr>
      </w:pP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_____________________________________________________</w:t>
      </w: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Адрес места жительства/нахождения)</w:t>
      </w:r>
    </w:p>
    <w:p w:rsidR="00B300B2" w:rsidRDefault="00B300B2">
      <w:pPr>
        <w:ind w:leftChars="2100" w:left="5040" w:firstLine="0"/>
        <w:rPr>
          <w:bCs/>
          <w:sz w:val="15"/>
          <w:szCs w:val="15"/>
        </w:rPr>
      </w:pP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_____________________________________________________</w:t>
      </w:r>
    </w:p>
    <w:p w:rsidR="00B300B2" w:rsidRDefault="00B300B2">
      <w:pPr>
        <w:ind w:leftChars="2100" w:left="5040" w:firstLine="0"/>
        <w:rPr>
          <w:bCs/>
          <w:sz w:val="15"/>
          <w:szCs w:val="15"/>
        </w:rPr>
      </w:pP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 xml:space="preserve">Телефон, факс (при </w:t>
      </w:r>
      <w:r>
        <w:rPr>
          <w:bCs/>
          <w:sz w:val="15"/>
          <w:szCs w:val="15"/>
        </w:rPr>
        <w:t>наличи):____________________________</w:t>
      </w:r>
    </w:p>
    <w:p w:rsidR="00B300B2" w:rsidRDefault="00F4413F">
      <w:pPr>
        <w:ind w:leftChars="2100" w:left="5040" w:firstLine="0"/>
        <w:rPr>
          <w:bCs/>
          <w:sz w:val="15"/>
          <w:szCs w:val="15"/>
        </w:rPr>
      </w:pPr>
      <w:r>
        <w:rPr>
          <w:bCs/>
          <w:sz w:val="15"/>
          <w:szCs w:val="15"/>
        </w:rPr>
        <w:t>Е-</w:t>
      </w:r>
      <w:r>
        <w:rPr>
          <w:bCs/>
          <w:sz w:val="15"/>
          <w:szCs w:val="15"/>
          <w:lang w:val="en-US"/>
        </w:rPr>
        <w:t>mail</w:t>
      </w:r>
      <w:r>
        <w:rPr>
          <w:bCs/>
          <w:sz w:val="15"/>
          <w:szCs w:val="15"/>
        </w:rPr>
        <w:t xml:space="preserve"> (при наличии):__________________________________</w:t>
      </w:r>
    </w:p>
    <w:p w:rsidR="00B300B2" w:rsidRDefault="00B300B2">
      <w:pPr>
        <w:ind w:leftChars="2100" w:left="5040" w:firstLine="0"/>
        <w:rPr>
          <w:bCs/>
        </w:rPr>
      </w:pPr>
    </w:p>
    <w:p w:rsidR="00B300B2" w:rsidRDefault="00B300B2">
      <w:pPr>
        <w:ind w:firstLine="0"/>
        <w:jc w:val="left"/>
      </w:pPr>
    </w:p>
    <w:p w:rsidR="00B300B2" w:rsidRDefault="00B300B2">
      <w:pPr>
        <w:ind w:firstLine="0"/>
        <w:jc w:val="left"/>
      </w:pPr>
    </w:p>
    <w:p w:rsidR="00B300B2" w:rsidRDefault="00B300B2">
      <w:pPr>
        <w:ind w:firstLine="0"/>
        <w:jc w:val="left"/>
      </w:pPr>
    </w:p>
    <w:p w:rsidR="00B300B2" w:rsidRDefault="00B300B2">
      <w:pPr>
        <w:ind w:firstLine="0"/>
        <w:jc w:val="left"/>
      </w:pPr>
    </w:p>
    <w:p w:rsidR="00B300B2" w:rsidRDefault="00F4413F">
      <w:pPr>
        <w:ind w:firstLine="0"/>
      </w:pPr>
      <w:r>
        <w:tab/>
      </w:r>
      <w:r>
        <w:tab/>
      </w:r>
      <w:r>
        <w:tab/>
      </w:r>
      <w:r>
        <w:tab/>
        <w:t xml:space="preserve">Согласие </w:t>
      </w:r>
    </w:p>
    <w:p w:rsidR="00B300B2" w:rsidRDefault="00B300B2">
      <w:pPr>
        <w:ind w:firstLine="0"/>
      </w:pPr>
    </w:p>
    <w:p w:rsidR="00B300B2" w:rsidRDefault="00F4413F">
      <w:pPr>
        <w:ind w:firstLine="0"/>
      </w:pPr>
      <w:r>
        <w:t>субъекта</w:t>
      </w:r>
      <w:r>
        <w:t>, представителя персональных данных на обработку персональных данных.</w:t>
      </w:r>
    </w:p>
    <w:p w:rsidR="00B300B2" w:rsidRDefault="00B300B2">
      <w:pPr>
        <w:ind w:firstLine="0"/>
      </w:pPr>
    </w:p>
    <w:p w:rsidR="00B300B2" w:rsidRDefault="00F4413F">
      <w:pPr>
        <w:ind w:firstLine="0"/>
      </w:pPr>
      <w:r>
        <w:t>Я,_________________________________________________________________________</w:t>
      </w:r>
    </w:p>
    <w:p w:rsidR="00B300B2" w:rsidRDefault="00F4413F">
      <w:pPr>
        <w:ind w:firstLine="0"/>
        <w:rPr>
          <w:sz w:val="16"/>
          <w:szCs w:val="16"/>
        </w:rPr>
      </w:pPr>
      <w:r>
        <w:rPr>
          <w:sz w:val="16"/>
          <w:szCs w:val="16"/>
        </w:rPr>
        <w:t>(фамилия, имя отчество;адрес представителя субъекта персональных данных,телефон)</w:t>
      </w:r>
    </w:p>
    <w:p w:rsidR="00B300B2" w:rsidRDefault="00B300B2">
      <w:pPr>
        <w:ind w:firstLine="0"/>
        <w:rPr>
          <w:sz w:val="16"/>
          <w:szCs w:val="16"/>
        </w:rPr>
      </w:pPr>
    </w:p>
    <w:p w:rsidR="00B300B2" w:rsidRDefault="00F4413F">
      <w:pPr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</w:t>
      </w:r>
    </w:p>
    <w:p w:rsidR="00B300B2" w:rsidRDefault="00B300B2">
      <w:pPr>
        <w:ind w:firstLine="0"/>
        <w:rPr>
          <w:sz w:val="16"/>
          <w:szCs w:val="16"/>
        </w:rPr>
      </w:pPr>
    </w:p>
    <w:p w:rsidR="00B300B2" w:rsidRDefault="00F4413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Документ, удостоверяющий личность,_____________серия_____________№_________________</w:t>
      </w:r>
    </w:p>
    <w:p w:rsidR="00B300B2" w:rsidRDefault="00F4413F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 выдан          «____»_______________ 20_____ г.________________________________</w:t>
      </w:r>
    </w:p>
    <w:p w:rsidR="00B300B2" w:rsidRDefault="00F4413F">
      <w:pPr>
        <w:ind w:firstLine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(кем выдан)</w:t>
      </w:r>
    </w:p>
    <w:p w:rsidR="00B300B2" w:rsidRDefault="00B300B2">
      <w:pPr>
        <w:ind w:firstLine="0"/>
        <w:rPr>
          <w:sz w:val="20"/>
          <w:szCs w:val="20"/>
        </w:rPr>
      </w:pPr>
    </w:p>
    <w:p w:rsidR="00B300B2" w:rsidRDefault="00F4413F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_______________________________________________________,___________________________________________________________ (реквизиты доверенности или иного документа, подтверждающего полномочия) в соответствии с Федеральным законом от 27.07.2006 №152-ФЗ «О персо</w:t>
      </w:r>
      <w:r>
        <w:rPr>
          <w:sz w:val="20"/>
          <w:szCs w:val="20"/>
        </w:rPr>
        <w:t>нальных данных» выражаю согласие на обработку предоставленных персональных данных:</w:t>
      </w:r>
    </w:p>
    <w:p w:rsidR="00B300B2" w:rsidRDefault="00F4413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Фамилии, имени, отчества </w:t>
      </w:r>
    </w:p>
    <w:p w:rsidR="00B300B2" w:rsidRDefault="00F4413F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__________________________________________________________________________________________для достижения следующих целей:</w:t>
      </w:r>
    </w:p>
    <w:p w:rsidR="00B300B2" w:rsidRDefault="00F4413F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__________________________________________________________________</w:t>
      </w:r>
    </w:p>
    <w:p w:rsidR="00B300B2" w:rsidRDefault="00F4413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Я даю согласие на следующие действия с персональным данными: сбор, запись, систематизация, накопление, хранение, уточнение (обновление, изменение), извлечение, использование, передача ( ра</w:t>
      </w:r>
      <w:r>
        <w:rPr>
          <w:sz w:val="20"/>
          <w:szCs w:val="20"/>
        </w:rPr>
        <w:t>спространение, предоставление,доступ). Я согласен(на) с тем, что персональные данные будут ограниченно доступны исключительно в целях обработки персональных данных с соблюдением законодательства Российской Федерации.</w:t>
      </w:r>
    </w:p>
    <w:p w:rsidR="00B300B2" w:rsidRDefault="00F4413F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Я информирован(а) о том, что настояще</w:t>
      </w:r>
      <w:r>
        <w:rPr>
          <w:sz w:val="20"/>
          <w:szCs w:val="20"/>
        </w:rPr>
        <w:t xml:space="preserve">е согласие действует в течение установленного </w:t>
      </w:r>
      <w:r>
        <w:rPr>
          <w:sz w:val="20"/>
          <w:szCs w:val="20"/>
        </w:rPr>
        <w:lastRenderedPageBreak/>
        <w:t xml:space="preserve">законодательством  срока хранения моих персональных данных и может быть отозвано мной в письменной форме. </w:t>
      </w:r>
    </w:p>
    <w:p w:rsidR="00B300B2" w:rsidRDefault="00B300B2">
      <w:pPr>
        <w:ind w:firstLine="0"/>
        <w:rPr>
          <w:sz w:val="20"/>
          <w:szCs w:val="20"/>
        </w:rPr>
      </w:pPr>
    </w:p>
    <w:p w:rsidR="00B300B2" w:rsidRDefault="00F4413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«___»___________________ 20_____г.</w:t>
      </w:r>
      <w:r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B300B2" w:rsidRDefault="00F4413F">
      <w:pPr>
        <w:ind w:firstLine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(ФИО)</w:t>
      </w:r>
    </w:p>
    <w:p w:rsidR="00B300B2" w:rsidRDefault="00B300B2">
      <w:pPr>
        <w:ind w:firstLine="0"/>
        <w:rPr>
          <w:sz w:val="16"/>
          <w:szCs w:val="16"/>
        </w:rPr>
      </w:pPr>
    </w:p>
    <w:p w:rsidR="00B300B2" w:rsidRDefault="00B300B2">
      <w:pPr>
        <w:ind w:firstLine="0"/>
        <w:rPr>
          <w:sz w:val="16"/>
          <w:szCs w:val="16"/>
        </w:rPr>
      </w:pPr>
    </w:p>
    <w:p w:rsidR="00B300B2" w:rsidRDefault="00B300B2">
      <w:pPr>
        <w:ind w:firstLine="0"/>
        <w:rPr>
          <w:sz w:val="16"/>
          <w:szCs w:val="16"/>
        </w:rPr>
      </w:pPr>
    </w:p>
    <w:p w:rsidR="00B300B2" w:rsidRDefault="00F4413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Заявление принял(а)               «____»________________  20________  г.</w:t>
      </w:r>
    </w:p>
    <w:p w:rsidR="00B300B2" w:rsidRDefault="00B300B2">
      <w:pPr>
        <w:ind w:firstLine="0"/>
        <w:rPr>
          <w:sz w:val="20"/>
          <w:szCs w:val="20"/>
        </w:rPr>
      </w:pPr>
    </w:p>
    <w:p w:rsidR="00B300B2" w:rsidRDefault="00F4413F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_____________________________</w:t>
      </w:r>
    </w:p>
    <w:p w:rsidR="00B300B2" w:rsidRDefault="00F4413F">
      <w:pPr>
        <w:ind w:firstLine="0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 специалиста)</w:t>
      </w:r>
    </w:p>
    <w:sectPr w:rsidR="00B300B2">
      <w:headerReference w:type="default" r:id="rId25"/>
      <w:footerReference w:type="default" r:id="rId26"/>
      <w:pgSz w:w="11905" w:h="16837"/>
      <w:pgMar w:top="1157" w:right="1140" w:bottom="1157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413F">
      <w:r>
        <w:separator/>
      </w:r>
    </w:p>
  </w:endnote>
  <w:endnote w:type="continuationSeparator" w:id="0">
    <w:p w:rsidR="00000000" w:rsidRDefault="00F4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79" w:type="pct"/>
      <w:tblInd w:w="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03"/>
      <w:gridCol w:w="3503"/>
    </w:tblGrid>
    <w:tr w:rsidR="00B300B2">
      <w:tc>
        <w:tcPr>
          <w:tcW w:w="350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:rsidR="00B300B2" w:rsidRDefault="00B300B2">
          <w:pPr>
            <w:ind w:firstLine="0"/>
            <w:jc w:val="center"/>
            <w:rPr>
              <w:sz w:val="20"/>
            </w:rPr>
          </w:pPr>
        </w:p>
      </w:tc>
      <w:tc>
        <w:tcPr>
          <w:tcW w:w="350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:rsidR="00B300B2" w:rsidRDefault="00B300B2">
          <w:pPr>
            <w:ind w:firstLine="0"/>
            <w:jc w:val="right"/>
            <w:rPr>
              <w:sz w:val="20"/>
            </w:rPr>
          </w:pPr>
        </w:p>
      </w:tc>
    </w:tr>
  </w:tbl>
  <w:p w:rsidR="00B300B2" w:rsidRDefault="00B300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B2" w:rsidRDefault="00B30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413F">
      <w:r>
        <w:separator/>
      </w:r>
    </w:p>
  </w:footnote>
  <w:footnote w:type="continuationSeparator" w:id="0">
    <w:p w:rsidR="00000000" w:rsidRDefault="00F4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B2" w:rsidRDefault="00B300B2">
    <w:pPr>
      <w:ind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B2" w:rsidRDefault="00B300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937B"/>
    <w:multiLevelType w:val="singleLevel"/>
    <w:tmpl w:val="2447937B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B2"/>
    <w:rsid w:val="00B300B2"/>
    <w:rsid w:val="00F4413F"/>
    <w:rsid w:val="25CD7E8C"/>
    <w:rsid w:val="2DC521A2"/>
    <w:rsid w:val="2F8F0B82"/>
    <w:rsid w:val="58F37414"/>
    <w:rsid w:val="5A3C25C6"/>
    <w:rsid w:val="5AD00A5A"/>
    <w:rsid w:val="6F8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38F8-1F28-4515-92D7-85714DDB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unhideWhenUsed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 CYR" w:hAnsi="Times New Roman CYR"/>
      <w:sz w:val="24"/>
      <w:szCs w:val="24"/>
    </w:rPr>
  </w:style>
  <w:style w:type="paragraph" w:styleId="1">
    <w:name w:val="heading 1"/>
    <w:basedOn w:val="a"/>
    <w:next w:val="a"/>
    <w:uiPriority w:val="99"/>
    <w:unhideWhenUsed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"/>
    <w:next w:val="a"/>
    <w:uiPriority w:val="99"/>
    <w:unhideWhenUsed/>
    <w:qFormat/>
    <w:pPr>
      <w:jc w:val="right"/>
    </w:pPr>
  </w:style>
  <w:style w:type="character" w:customStyle="1" w:styleId="a4">
    <w:name w:val="Цветовое выделение"/>
    <w:uiPriority w:val="99"/>
    <w:unhideWhenUsed/>
    <w:qFormat/>
    <w:rPr>
      <w:rFonts w:hint="default"/>
      <w:b/>
      <w:color w:val="26282F"/>
      <w:sz w:val="24"/>
      <w:szCs w:val="24"/>
    </w:rPr>
  </w:style>
  <w:style w:type="character" w:customStyle="1" w:styleId="a5">
    <w:name w:val="Гипертекстовая ссылка"/>
    <w:basedOn w:val="a4"/>
    <w:uiPriority w:val="99"/>
    <w:unhideWhenUsed/>
    <w:qFormat/>
    <w:rPr>
      <w:rFonts w:hint="default"/>
      <w:b w:val="0"/>
      <w:color w:val="106BBE"/>
      <w:sz w:val="24"/>
      <w:szCs w:val="24"/>
    </w:rPr>
  </w:style>
  <w:style w:type="paragraph" w:customStyle="1" w:styleId="a6">
    <w:name w:val="Подзаголовок для информации об изменениях"/>
    <w:basedOn w:val="a7"/>
    <w:next w:val="a"/>
    <w:uiPriority w:val="99"/>
    <w:unhideWhenUsed/>
    <w:qFormat/>
    <w:rPr>
      <w:b/>
    </w:rPr>
  </w:style>
  <w:style w:type="paragraph" w:customStyle="1" w:styleId="a7">
    <w:name w:val="Текст информации об изменениях"/>
    <w:basedOn w:val="a"/>
    <w:next w:val="a"/>
    <w:uiPriority w:val="99"/>
    <w:unhideWhenUsed/>
    <w:qFormat/>
    <w:rPr>
      <w:color w:val="353842"/>
      <w:sz w:val="20"/>
    </w:rPr>
  </w:style>
  <w:style w:type="paragraph" w:customStyle="1" w:styleId="a8">
    <w:name w:val="Информация об изменениях"/>
    <w:basedOn w:val="a7"/>
    <w:next w:val="a"/>
    <w:uiPriority w:val="99"/>
    <w:unhideWhenUsed/>
    <w:qFormat/>
    <w:pPr>
      <w:spacing w:before="180"/>
      <w:ind w:left="360" w:right="360" w:firstLine="0"/>
    </w:pPr>
  </w:style>
  <w:style w:type="paragraph" w:customStyle="1" w:styleId="a9">
    <w:name w:val="Комментарий"/>
    <w:basedOn w:val="aa"/>
    <w:next w:val="a"/>
    <w:uiPriority w:val="99"/>
    <w:unhideWhenUsed/>
    <w:qFormat/>
    <w:pPr>
      <w:spacing w:before="75"/>
      <w:ind w:right="0"/>
      <w:jc w:val="both"/>
    </w:pPr>
    <w:rPr>
      <w:color w:val="353842"/>
    </w:rPr>
  </w:style>
  <w:style w:type="paragraph" w:customStyle="1" w:styleId="aa">
    <w:name w:val="Текст (справка)"/>
    <w:basedOn w:val="a"/>
    <w:next w:val="a"/>
    <w:uiPriority w:val="99"/>
    <w:unhideWhenUsed/>
    <w:qFormat/>
    <w:pPr>
      <w:ind w:left="170" w:right="170" w:firstLine="0"/>
      <w:jc w:val="left"/>
    </w:pPr>
  </w:style>
  <w:style w:type="paragraph" w:customStyle="1" w:styleId="ab">
    <w:name w:val="Информация о версии"/>
    <w:basedOn w:val="a9"/>
    <w:next w:val="a"/>
    <w:uiPriority w:val="99"/>
    <w:unhideWhenUsed/>
    <w:qFormat/>
    <w:rPr>
      <w:i/>
    </w:rPr>
  </w:style>
  <w:style w:type="paragraph" w:customStyle="1" w:styleId="ac">
    <w:name w:val="Нормальный (таблица)"/>
    <w:basedOn w:val="a"/>
    <w:next w:val="a"/>
    <w:uiPriority w:val="99"/>
    <w:unhideWhenUsed/>
    <w:qFormat/>
    <w:pPr>
      <w:ind w:firstLine="0"/>
    </w:pPr>
  </w:style>
  <w:style w:type="paragraph" w:customStyle="1" w:styleId="ad">
    <w:name w:val="Прижатый влево"/>
    <w:basedOn w:val="a"/>
    <w:next w:val="a"/>
    <w:uiPriority w:val="99"/>
    <w:unhideWhenUsed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720524/3000" TargetMode="External"/><Relationship Id="rId13" Type="http://schemas.openxmlformats.org/officeDocument/2006/relationships/hyperlink" Target="http://internet.garant.ru/document/redirect/12136354/0" TargetMode="External"/><Relationship Id="rId18" Type="http://schemas.openxmlformats.org/officeDocument/2006/relationships/hyperlink" Target="http://internet.garant.ru/document/redirect/12177515/7014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77515/16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1901341/0" TargetMode="External"/><Relationship Id="rId17" Type="http://schemas.openxmlformats.org/officeDocument/2006/relationships/hyperlink" Target="http://internet.garant.ru/document/redirect/12164203/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8/0" TargetMode="External"/><Relationship Id="rId20" Type="http://schemas.openxmlformats.org/officeDocument/2006/relationships/hyperlink" Target="http://internet.garant.ru/document/redirect/70216748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720524/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32304886/0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2720524/3000" TargetMode="External"/><Relationship Id="rId19" Type="http://schemas.openxmlformats.org/officeDocument/2006/relationships/hyperlink" Target="http://internet.garant.ru/document/redirect/1217751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720524/0" TargetMode="External"/><Relationship Id="rId14" Type="http://schemas.openxmlformats.org/officeDocument/2006/relationships/hyperlink" Target="http://internet.garant.ru/document/redirect/12164203/0" TargetMode="External"/><Relationship Id="rId22" Type="http://schemas.openxmlformats.org/officeDocument/2006/relationships/hyperlink" Target="http://internet.garant.ru/document/redirect/32302641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6867</Words>
  <Characters>39146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Слажнева Елена Юрьевна</cp:lastModifiedBy>
  <cp:revision>2</cp:revision>
  <cp:lastPrinted>2021-08-16T09:30:00Z</cp:lastPrinted>
  <dcterms:created xsi:type="dcterms:W3CDTF">2021-08-18T12:14:00Z</dcterms:created>
  <dcterms:modified xsi:type="dcterms:W3CDTF">2021-08-18T12:14:00Z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51BD646E90B1425D9FAB40DF260A2D43</vt:lpwstr>
  </property>
</Properties>
</file>